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FE8" w:rsidRDefault="00EA6FE8"/>
    <w:p w:rsidR="00EA6FE8" w:rsidRDefault="00D628DD" w:rsidP="00EA6FE8">
      <w:r>
        <w:rPr>
          <w:noProof/>
        </w:rPr>
        <w:drawing>
          <wp:inline distT="0" distB="0" distL="0" distR="0" wp14:anchorId="25AD51D2" wp14:editId="05843A52">
            <wp:extent cx="5908826" cy="8699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8998" t="4000" r="4164" b="5482"/>
                    <a:stretch/>
                  </pic:blipFill>
                  <pic:spPr bwMode="auto">
                    <a:xfrm>
                      <a:off x="0" y="0"/>
                      <a:ext cx="5914446" cy="8707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6FE8" w:rsidRDefault="00EA6FE8" w:rsidP="00EA6FE8"/>
    <w:p w:rsidR="00EA6FE8" w:rsidRDefault="00EA6FE8" w:rsidP="00EA6FE8">
      <w:pPr>
        <w:pStyle w:val="Default"/>
      </w:pPr>
    </w:p>
    <w:p w:rsidR="00EA6FE8" w:rsidRPr="001E30F1" w:rsidRDefault="00EA6FE8" w:rsidP="00EA6FE8">
      <w:pPr>
        <w:pStyle w:val="Default"/>
        <w:rPr>
          <w:b/>
          <w:bCs/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         1. Планируемые результаты </w:t>
      </w:r>
    </w:p>
    <w:p w:rsidR="00EA6FE8" w:rsidRPr="001E30F1" w:rsidRDefault="00EA6FE8" w:rsidP="00EA6FE8">
      <w:pPr>
        <w:pStyle w:val="a4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1E30F1">
        <w:rPr>
          <w:rFonts w:ascii="Times New Roman" w:hAnsi="Times New Roman"/>
          <w:sz w:val="28"/>
          <w:szCs w:val="28"/>
        </w:rPr>
        <w:t xml:space="preserve">        Усвоение данной программы обеспечивает достижение следующих результатов.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</w:p>
    <w:p w:rsidR="00EA6FE8" w:rsidRPr="001E30F1" w:rsidRDefault="00EA6FE8" w:rsidP="00EA6FE8">
      <w:pPr>
        <w:pStyle w:val="Default"/>
        <w:rPr>
          <w:b/>
          <w:sz w:val="28"/>
          <w:szCs w:val="28"/>
        </w:rPr>
      </w:pPr>
      <w:r w:rsidRPr="001E30F1">
        <w:rPr>
          <w:b/>
          <w:sz w:val="28"/>
          <w:szCs w:val="28"/>
        </w:rPr>
        <w:t xml:space="preserve">Личностные результаты: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1.Готовность и способность учащихся к саморазвитию и самообразованию на основе мотивации к обучению и познанию; готовность и способность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учетом устойчивых познавательных интересов.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2. Развитое моральное сознание и компетентность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поступкам.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3. </w:t>
      </w:r>
      <w:proofErr w:type="spellStart"/>
      <w:r w:rsidRPr="001E30F1">
        <w:rPr>
          <w:sz w:val="28"/>
          <w:szCs w:val="28"/>
        </w:rPr>
        <w:t>Сформированность</w:t>
      </w:r>
      <w:proofErr w:type="spellEnd"/>
      <w:r w:rsidRPr="001E30F1">
        <w:rPr>
          <w:sz w:val="28"/>
          <w:szCs w:val="28"/>
        </w:rPr>
        <w:t xml:space="preserve"> целостного мировоззрения, соответствующего современному уровню развития науки и общественной практики.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4. Освоенность социальных норм, правил поведения, ролей и форм социальной жизни в группах и сообществах. </w:t>
      </w:r>
    </w:p>
    <w:p w:rsidR="001E30F1" w:rsidRPr="001E30F1" w:rsidRDefault="001E30F1" w:rsidP="001E30F1">
      <w:pPr>
        <w:pStyle w:val="c18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Style w:val="c8"/>
          <w:color w:val="000000"/>
          <w:sz w:val="28"/>
          <w:szCs w:val="28"/>
        </w:rPr>
      </w:pPr>
      <w:r w:rsidRPr="001E30F1">
        <w:rPr>
          <w:rStyle w:val="c8"/>
          <w:color w:val="000000"/>
          <w:sz w:val="28"/>
          <w:szCs w:val="28"/>
        </w:rPr>
        <w:t>Основные личностные образовательные результаты, достигаемые в процессе подготовки школьников в области биологии:</w:t>
      </w:r>
    </w:p>
    <w:p w:rsidR="001E30F1" w:rsidRPr="001E30F1" w:rsidRDefault="001E30F1" w:rsidP="001E30F1">
      <w:pPr>
        <w:pStyle w:val="Default"/>
        <w:spacing w:line="276" w:lineRule="auto"/>
        <w:ind w:firstLine="708"/>
        <w:jc w:val="both"/>
        <w:rPr>
          <w:sz w:val="28"/>
          <w:szCs w:val="28"/>
        </w:rPr>
      </w:pPr>
      <w:r w:rsidRPr="001E30F1">
        <w:rPr>
          <w:bCs/>
          <w:sz w:val="28"/>
          <w:szCs w:val="28"/>
        </w:rPr>
        <w:t xml:space="preserve">1. </w:t>
      </w:r>
      <w:proofErr w:type="spellStart"/>
      <w:r w:rsidRPr="001E30F1">
        <w:rPr>
          <w:bCs/>
          <w:sz w:val="28"/>
          <w:szCs w:val="28"/>
        </w:rPr>
        <w:t>Граждаского</w:t>
      </w:r>
      <w:proofErr w:type="spellEnd"/>
      <w:r w:rsidRPr="001E30F1">
        <w:rPr>
          <w:bCs/>
          <w:sz w:val="28"/>
          <w:szCs w:val="28"/>
        </w:rPr>
        <w:t xml:space="preserve"> воспитания. </w:t>
      </w:r>
    </w:p>
    <w:p w:rsidR="001E30F1" w:rsidRPr="001E30F1" w:rsidRDefault="001E30F1" w:rsidP="001E30F1">
      <w:pPr>
        <w:pStyle w:val="Default"/>
        <w:spacing w:line="276" w:lineRule="auto"/>
        <w:ind w:firstLine="708"/>
        <w:jc w:val="both"/>
        <w:rPr>
          <w:sz w:val="28"/>
          <w:szCs w:val="28"/>
        </w:rPr>
      </w:pPr>
      <w:r w:rsidRPr="001E30F1">
        <w:rPr>
          <w:bCs/>
          <w:sz w:val="28"/>
          <w:szCs w:val="28"/>
        </w:rPr>
        <w:t xml:space="preserve">2.Патриотического воспитания и формирование российской идентичности. </w:t>
      </w:r>
    </w:p>
    <w:p w:rsidR="001E30F1" w:rsidRPr="001E30F1" w:rsidRDefault="001E30F1" w:rsidP="001E30F1">
      <w:pPr>
        <w:pStyle w:val="Default"/>
        <w:spacing w:line="276" w:lineRule="auto"/>
        <w:ind w:firstLine="708"/>
        <w:jc w:val="both"/>
        <w:rPr>
          <w:sz w:val="28"/>
          <w:szCs w:val="28"/>
        </w:rPr>
      </w:pPr>
      <w:r w:rsidRPr="001E30F1">
        <w:rPr>
          <w:bCs/>
          <w:sz w:val="28"/>
          <w:szCs w:val="28"/>
        </w:rPr>
        <w:t xml:space="preserve">3. Духовно-нравственного воспитания на основе российских традиционных ценностей. </w:t>
      </w:r>
    </w:p>
    <w:p w:rsidR="001E30F1" w:rsidRPr="001E30F1" w:rsidRDefault="001E30F1" w:rsidP="001E30F1">
      <w:pPr>
        <w:pStyle w:val="Default"/>
        <w:spacing w:line="276" w:lineRule="auto"/>
        <w:ind w:firstLine="708"/>
        <w:rPr>
          <w:sz w:val="28"/>
          <w:szCs w:val="28"/>
        </w:rPr>
      </w:pPr>
      <w:r w:rsidRPr="001E30F1">
        <w:rPr>
          <w:sz w:val="28"/>
          <w:szCs w:val="28"/>
        </w:rPr>
        <w:t xml:space="preserve">4.Приобщение детей к культурному наследию  </w:t>
      </w:r>
      <w:proofErr w:type="gramStart"/>
      <w:r w:rsidRPr="001E30F1">
        <w:rPr>
          <w:sz w:val="28"/>
          <w:szCs w:val="28"/>
        </w:rPr>
        <w:t xml:space="preserve">( </w:t>
      </w:r>
      <w:proofErr w:type="gramEnd"/>
      <w:r w:rsidRPr="001E30F1">
        <w:rPr>
          <w:sz w:val="28"/>
          <w:szCs w:val="28"/>
        </w:rPr>
        <w:t xml:space="preserve">Эстетическое воспитание) </w:t>
      </w:r>
    </w:p>
    <w:p w:rsidR="001E30F1" w:rsidRPr="001E30F1" w:rsidRDefault="001E30F1" w:rsidP="001E30F1">
      <w:pPr>
        <w:pStyle w:val="Default"/>
        <w:spacing w:line="276" w:lineRule="auto"/>
        <w:ind w:firstLine="708"/>
        <w:jc w:val="both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>5.Популяризация научных знаний среди детей (Ценностей научного познания).</w:t>
      </w:r>
    </w:p>
    <w:p w:rsidR="001E30F1" w:rsidRPr="001E30F1" w:rsidRDefault="001E30F1" w:rsidP="001E30F1">
      <w:pPr>
        <w:pStyle w:val="Default"/>
        <w:spacing w:line="276" w:lineRule="auto"/>
        <w:ind w:firstLine="708"/>
        <w:jc w:val="both"/>
        <w:rPr>
          <w:sz w:val="28"/>
          <w:szCs w:val="28"/>
        </w:rPr>
      </w:pPr>
      <w:r w:rsidRPr="001E30F1">
        <w:rPr>
          <w:bCs/>
          <w:sz w:val="28"/>
          <w:szCs w:val="28"/>
        </w:rPr>
        <w:t xml:space="preserve">6.Физического воспитания, формирования культуры здоровья </w:t>
      </w:r>
      <w:r w:rsidRPr="001E30F1">
        <w:rPr>
          <w:sz w:val="28"/>
          <w:szCs w:val="28"/>
        </w:rPr>
        <w:t xml:space="preserve">и </w:t>
      </w:r>
      <w:r w:rsidRPr="001E30F1">
        <w:rPr>
          <w:bCs/>
          <w:sz w:val="28"/>
          <w:szCs w:val="28"/>
        </w:rPr>
        <w:t xml:space="preserve">эмоционального благополучия. </w:t>
      </w:r>
    </w:p>
    <w:p w:rsidR="001E30F1" w:rsidRPr="001E30F1" w:rsidRDefault="001E30F1" w:rsidP="001E30F1">
      <w:pPr>
        <w:pStyle w:val="Default"/>
        <w:spacing w:line="276" w:lineRule="auto"/>
        <w:ind w:firstLine="708"/>
        <w:jc w:val="both"/>
        <w:rPr>
          <w:sz w:val="28"/>
          <w:szCs w:val="28"/>
        </w:rPr>
      </w:pPr>
      <w:r w:rsidRPr="001E30F1">
        <w:rPr>
          <w:bCs/>
          <w:sz w:val="28"/>
          <w:szCs w:val="28"/>
        </w:rPr>
        <w:t xml:space="preserve">7. Трудового воспитания и профессиональное самоопределение. </w:t>
      </w:r>
    </w:p>
    <w:p w:rsidR="001E30F1" w:rsidRPr="001E30F1" w:rsidRDefault="001E30F1" w:rsidP="001E30F1">
      <w:pPr>
        <w:pStyle w:val="Default"/>
        <w:spacing w:line="276" w:lineRule="auto"/>
        <w:ind w:firstLine="708"/>
        <w:jc w:val="both"/>
        <w:rPr>
          <w:sz w:val="28"/>
          <w:szCs w:val="28"/>
        </w:rPr>
      </w:pPr>
      <w:r w:rsidRPr="001E30F1">
        <w:rPr>
          <w:bCs/>
          <w:sz w:val="28"/>
          <w:szCs w:val="28"/>
        </w:rPr>
        <w:t xml:space="preserve">8. Экологического воспитания. </w:t>
      </w:r>
    </w:p>
    <w:p w:rsidR="00EA6FE8" w:rsidRPr="001E30F1" w:rsidRDefault="00EA6FE8" w:rsidP="00EA6FE8">
      <w:pPr>
        <w:pStyle w:val="Default"/>
        <w:rPr>
          <w:b/>
          <w:i/>
          <w:iCs/>
          <w:sz w:val="28"/>
          <w:szCs w:val="28"/>
        </w:rPr>
      </w:pPr>
    </w:p>
    <w:p w:rsidR="00EA6FE8" w:rsidRPr="001E30F1" w:rsidRDefault="00EA6FE8" w:rsidP="00EA6FE8">
      <w:pPr>
        <w:pStyle w:val="Default"/>
        <w:rPr>
          <w:b/>
          <w:sz w:val="28"/>
          <w:szCs w:val="28"/>
        </w:rPr>
      </w:pPr>
      <w:proofErr w:type="spellStart"/>
      <w:r w:rsidRPr="001E30F1">
        <w:rPr>
          <w:b/>
          <w:i/>
          <w:iCs/>
          <w:sz w:val="28"/>
          <w:szCs w:val="28"/>
        </w:rPr>
        <w:t>Метапредметные</w:t>
      </w:r>
      <w:proofErr w:type="spellEnd"/>
      <w:r w:rsidRPr="001E30F1">
        <w:rPr>
          <w:b/>
          <w:i/>
          <w:iCs/>
          <w:sz w:val="28"/>
          <w:szCs w:val="28"/>
        </w:rPr>
        <w:t xml:space="preserve"> результаты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</w:p>
    <w:p w:rsidR="00EA6FE8" w:rsidRPr="001E30F1" w:rsidRDefault="00EA6FE8" w:rsidP="00EA6FE8">
      <w:pPr>
        <w:pStyle w:val="Default"/>
        <w:rPr>
          <w:b/>
          <w:sz w:val="28"/>
          <w:szCs w:val="28"/>
        </w:rPr>
      </w:pPr>
      <w:r w:rsidRPr="001E30F1">
        <w:rPr>
          <w:b/>
          <w:sz w:val="28"/>
          <w:szCs w:val="28"/>
        </w:rPr>
        <w:t xml:space="preserve">Регулятивные УУД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</w:p>
    <w:p w:rsidR="00EA6FE8" w:rsidRPr="001E30F1" w:rsidRDefault="00EA6FE8" w:rsidP="00EA6FE8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lastRenderedPageBreak/>
        <w:t xml:space="preserve">1. 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задач.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</w:p>
    <w:p w:rsidR="00EA6FE8" w:rsidRPr="001E30F1" w:rsidRDefault="00EA6FE8" w:rsidP="00EA6FE8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2. 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ситуацией.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</w:p>
    <w:p w:rsidR="00EA6FE8" w:rsidRPr="001E30F1" w:rsidRDefault="00EA6FE8" w:rsidP="00EA6FE8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3. Владение основами самоконтроля, самооценки, принятия решений и осуществления осознанного выбора </w:t>
      </w:r>
      <w:proofErr w:type="gramStart"/>
      <w:r w:rsidRPr="001E30F1">
        <w:rPr>
          <w:sz w:val="28"/>
          <w:szCs w:val="28"/>
        </w:rPr>
        <w:t>в</w:t>
      </w:r>
      <w:proofErr w:type="gramEnd"/>
      <w:r w:rsidRPr="001E30F1">
        <w:rPr>
          <w:sz w:val="28"/>
          <w:szCs w:val="28"/>
        </w:rPr>
        <w:t xml:space="preserve"> учебной и познавательной.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</w:p>
    <w:p w:rsidR="00EA6FE8" w:rsidRPr="001E30F1" w:rsidRDefault="00EA6FE8" w:rsidP="00EA6FE8">
      <w:pPr>
        <w:pStyle w:val="Default"/>
        <w:rPr>
          <w:b/>
          <w:sz w:val="28"/>
          <w:szCs w:val="28"/>
        </w:rPr>
      </w:pPr>
      <w:r w:rsidRPr="001E30F1">
        <w:rPr>
          <w:b/>
          <w:sz w:val="28"/>
          <w:szCs w:val="28"/>
        </w:rPr>
        <w:t xml:space="preserve">Познавательные УУД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</w:p>
    <w:p w:rsidR="00EA6FE8" w:rsidRPr="001E30F1" w:rsidRDefault="00EA6FE8" w:rsidP="00EA6FE8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4. 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</w:t>
      </w:r>
      <w:proofErr w:type="gramStart"/>
      <w:r w:rsidRPr="001E30F1">
        <w:rPr>
          <w:sz w:val="28"/>
          <w:szCs w:val="28"/>
        </w:rPr>
        <w:t>логическое рассуждение</w:t>
      </w:r>
      <w:proofErr w:type="gramEnd"/>
      <w:r w:rsidRPr="001E30F1">
        <w:rPr>
          <w:sz w:val="28"/>
          <w:szCs w:val="28"/>
        </w:rPr>
        <w:t xml:space="preserve">, умозаключение и делать выводы.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</w:p>
    <w:p w:rsidR="00EA6FE8" w:rsidRPr="001E30F1" w:rsidRDefault="00EA6FE8" w:rsidP="00EA6FE8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5. 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ориентации. Обучающийся сможет: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</w:p>
    <w:p w:rsidR="00EA6FE8" w:rsidRPr="001E30F1" w:rsidRDefault="00EA6FE8" w:rsidP="00EA6FE8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 определять свое отношение к природной среде;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</w:p>
    <w:p w:rsidR="00EA6FE8" w:rsidRPr="001E30F1" w:rsidRDefault="00EA6FE8" w:rsidP="00EA6FE8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 анализировать влияние экологических факторов на среду обитания живых организмов;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</w:p>
    <w:p w:rsidR="00EA6FE8" w:rsidRPr="001E30F1" w:rsidRDefault="00EA6FE8" w:rsidP="00EA6FE8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 выражать свое отношение к природе через рисунки, сочинения, модели, проектные работы. </w:t>
      </w:r>
    </w:p>
    <w:p w:rsidR="00EA6FE8" w:rsidRPr="001E30F1" w:rsidRDefault="00EA6FE8" w:rsidP="00EA6FE8">
      <w:pPr>
        <w:pStyle w:val="Default"/>
        <w:rPr>
          <w:b/>
          <w:sz w:val="28"/>
          <w:szCs w:val="28"/>
        </w:rPr>
      </w:pPr>
    </w:p>
    <w:p w:rsidR="00EA6FE8" w:rsidRPr="001E30F1" w:rsidRDefault="00EA6FE8" w:rsidP="00EA6FE8">
      <w:pPr>
        <w:pStyle w:val="Default"/>
        <w:rPr>
          <w:b/>
          <w:sz w:val="28"/>
          <w:szCs w:val="28"/>
        </w:rPr>
      </w:pPr>
      <w:r w:rsidRPr="001E30F1">
        <w:rPr>
          <w:b/>
          <w:sz w:val="28"/>
          <w:szCs w:val="28"/>
        </w:rPr>
        <w:t xml:space="preserve">Коммуникативные УУД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</w:p>
    <w:p w:rsidR="00EA6FE8" w:rsidRPr="001E30F1" w:rsidRDefault="00EA6FE8" w:rsidP="00EA6FE8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6. 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мнение.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</w:p>
    <w:p w:rsidR="00EA6FE8" w:rsidRPr="001E30F1" w:rsidRDefault="00EA6FE8" w:rsidP="00EA6FE8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7. Умение осознанно использовать речевые средства в соответствии с задачей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коммуникации для выражения своих чувств, мыслей и потребностей для планирования и регуляции своей деятельности; владение устной и письменной речью, монологической контекстной речью.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</w:p>
    <w:p w:rsidR="00EA6FE8" w:rsidRPr="001E30F1" w:rsidRDefault="00EA6FE8" w:rsidP="00EA6FE8">
      <w:pPr>
        <w:pStyle w:val="Default"/>
        <w:rPr>
          <w:b/>
          <w:sz w:val="28"/>
          <w:szCs w:val="28"/>
        </w:rPr>
      </w:pPr>
      <w:r w:rsidRPr="001E30F1">
        <w:rPr>
          <w:b/>
          <w:sz w:val="28"/>
          <w:szCs w:val="28"/>
        </w:rPr>
        <w:lastRenderedPageBreak/>
        <w:t xml:space="preserve">Предметные результаты: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</w:p>
    <w:p w:rsidR="00EA6FE8" w:rsidRPr="001E30F1" w:rsidRDefault="00EA6FE8" w:rsidP="00EA6FE8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1. Владеть навыками самостоятельной правильной и безопасной работы со световым и цифровым микроскопом, постоянными и временными микропрепаратами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</w:p>
    <w:p w:rsidR="00EA6FE8" w:rsidRPr="001E30F1" w:rsidRDefault="00EA6FE8" w:rsidP="00EA6FE8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2. Добывать необходимый объект природы и подготавливать его для рассматривания в микроскоп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</w:p>
    <w:p w:rsidR="00EA6FE8" w:rsidRPr="001E30F1" w:rsidRDefault="00EA6FE8" w:rsidP="00EA6FE8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3. Создавать презентации на основе микрофотографий и результатов собственных наблюдений и экспериментов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</w:p>
    <w:p w:rsidR="00EA6FE8" w:rsidRPr="001E30F1" w:rsidRDefault="00EA6FE8" w:rsidP="00EA6FE8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4. Представлять на защиту исследовательские и проектные работы по определенной тематике микромира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Учащиеся получат возможность научиться: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</w:p>
    <w:p w:rsidR="00EA6FE8" w:rsidRPr="001E30F1" w:rsidRDefault="00EA6FE8" w:rsidP="00EA6FE8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• </w:t>
      </w:r>
      <w:r w:rsidRPr="001E30F1">
        <w:rPr>
          <w:iCs/>
          <w:sz w:val="28"/>
          <w:szCs w:val="28"/>
        </w:rPr>
        <w:t xml:space="preserve">анализировать и оценивать целевые и смысловые установки в своих действиях и поступках по отношению к здоровью своему и окружающих, последствия влияния факторов риска на здоровье человека;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</w:p>
    <w:p w:rsidR="00EA6FE8" w:rsidRPr="001E30F1" w:rsidRDefault="00EA6FE8" w:rsidP="00EA6FE8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• </w:t>
      </w:r>
      <w:r w:rsidRPr="001E30F1">
        <w:rPr>
          <w:iCs/>
          <w:sz w:val="28"/>
          <w:szCs w:val="28"/>
        </w:rPr>
        <w:t xml:space="preserve">находить информацию по вопросам в научно-популярной литературе, специализированных биологических словарях, справочниках, Интернет ресурсах, анализировать и оценивать ее, переводить из одной формы в другую; </w:t>
      </w:r>
    </w:p>
    <w:p w:rsidR="00EA6FE8" w:rsidRPr="001E30F1" w:rsidRDefault="00EA6FE8" w:rsidP="00EA6FE8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• </w:t>
      </w:r>
      <w:r w:rsidRPr="001E30F1">
        <w:rPr>
          <w:iCs/>
          <w:sz w:val="28"/>
          <w:szCs w:val="28"/>
        </w:rPr>
        <w:t>работать в группе сверстников при решении познавательных задач</w:t>
      </w:r>
    </w:p>
    <w:p w:rsidR="00EA6FE8" w:rsidRPr="001E30F1" w:rsidRDefault="00EA6FE8" w:rsidP="00EA6FE8">
      <w:pPr>
        <w:pStyle w:val="Default"/>
        <w:rPr>
          <w:b/>
          <w:bCs/>
          <w:sz w:val="28"/>
          <w:szCs w:val="28"/>
        </w:rPr>
      </w:pPr>
    </w:p>
    <w:p w:rsidR="00423737" w:rsidRPr="001E30F1" w:rsidRDefault="00423737" w:rsidP="00423737">
      <w:pPr>
        <w:pStyle w:val="Default"/>
        <w:rPr>
          <w:b/>
          <w:bCs/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    2.Содержание учебного плана Содержание курса. </w:t>
      </w:r>
    </w:p>
    <w:p w:rsidR="003765E4" w:rsidRPr="001E30F1" w:rsidRDefault="003765E4" w:rsidP="00423737">
      <w:pPr>
        <w:pStyle w:val="Default"/>
        <w:rPr>
          <w:sz w:val="28"/>
          <w:szCs w:val="28"/>
        </w:rPr>
      </w:pPr>
    </w:p>
    <w:p w:rsidR="00423737" w:rsidRPr="001E30F1" w:rsidRDefault="0072214A" w:rsidP="00423737">
      <w:pPr>
        <w:pStyle w:val="Default"/>
        <w:rPr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 </w:t>
      </w:r>
      <w:r w:rsidR="00423737" w:rsidRPr="001E30F1">
        <w:rPr>
          <w:b/>
          <w:bCs/>
          <w:sz w:val="28"/>
          <w:szCs w:val="28"/>
        </w:rPr>
        <w:t xml:space="preserve">Введение </w:t>
      </w:r>
    </w:p>
    <w:p w:rsidR="00423737" w:rsidRPr="001E30F1" w:rsidRDefault="00423737" w:rsidP="00423737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Вводное занятие </w:t>
      </w:r>
      <w:r w:rsidRPr="001E30F1">
        <w:rPr>
          <w:b/>
          <w:bCs/>
          <w:sz w:val="28"/>
          <w:szCs w:val="28"/>
        </w:rPr>
        <w:t xml:space="preserve">«Увидеть невидимое» </w:t>
      </w:r>
    </w:p>
    <w:p w:rsidR="00423737" w:rsidRPr="001E30F1" w:rsidRDefault="00423737" w:rsidP="00423737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Теория: Цели и задачи, план работы кружка. </w:t>
      </w:r>
    </w:p>
    <w:p w:rsidR="00423737" w:rsidRPr="001E30F1" w:rsidRDefault="0072214A" w:rsidP="00423737">
      <w:pPr>
        <w:pStyle w:val="Default"/>
        <w:rPr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 </w:t>
      </w:r>
      <w:r w:rsidR="00423737" w:rsidRPr="001E30F1">
        <w:rPr>
          <w:b/>
          <w:bCs/>
          <w:sz w:val="28"/>
          <w:szCs w:val="28"/>
        </w:rPr>
        <w:t xml:space="preserve">Окно в микромир </w:t>
      </w:r>
    </w:p>
    <w:p w:rsidR="00423737" w:rsidRPr="001E30F1" w:rsidRDefault="0072214A" w:rsidP="00423737">
      <w:pPr>
        <w:pStyle w:val="Default"/>
        <w:rPr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 </w:t>
      </w:r>
      <w:r w:rsidR="00423737" w:rsidRPr="001E30F1">
        <w:rPr>
          <w:b/>
          <w:bCs/>
          <w:sz w:val="28"/>
          <w:szCs w:val="28"/>
        </w:rPr>
        <w:t xml:space="preserve">Фантастический прибор Левенгука </w:t>
      </w:r>
      <w:r w:rsidR="00423737" w:rsidRPr="001E30F1">
        <w:rPr>
          <w:sz w:val="28"/>
          <w:szCs w:val="28"/>
        </w:rPr>
        <w:t xml:space="preserve">(световой микроскоп): от открытия до наших дней. </w:t>
      </w:r>
    </w:p>
    <w:p w:rsidR="00423737" w:rsidRPr="001E30F1" w:rsidRDefault="00423737" w:rsidP="00423737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Устройство микроскопа. Работа со световым микроскопом – первые шаги: изучение препаратов и настройка на резкость, смена увеличения, аберрации </w:t>
      </w:r>
    </w:p>
    <w:p w:rsidR="00423737" w:rsidRPr="001E30F1" w:rsidRDefault="00423737" w:rsidP="00423737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>Современная микроскопия: электронная, сканирующая, замедленная киносъёмка, ради</w:t>
      </w:r>
      <w:r w:rsidR="00563DA1" w:rsidRPr="001E30F1">
        <w:rPr>
          <w:sz w:val="28"/>
          <w:szCs w:val="28"/>
        </w:rPr>
        <w:t>о</w:t>
      </w:r>
      <w:r w:rsidRPr="001E30F1">
        <w:rPr>
          <w:sz w:val="28"/>
          <w:szCs w:val="28"/>
        </w:rPr>
        <w:t xml:space="preserve">активная метка, </w:t>
      </w:r>
      <w:proofErr w:type="spellStart"/>
      <w:r w:rsidR="00563DA1" w:rsidRPr="001E30F1">
        <w:rPr>
          <w:sz w:val="28"/>
          <w:szCs w:val="28"/>
        </w:rPr>
        <w:t>ультро</w:t>
      </w:r>
      <w:proofErr w:type="spellEnd"/>
      <w:r w:rsidR="00563DA1" w:rsidRPr="001E30F1">
        <w:rPr>
          <w:sz w:val="28"/>
          <w:szCs w:val="28"/>
        </w:rPr>
        <w:t xml:space="preserve"> </w:t>
      </w:r>
      <w:proofErr w:type="gramStart"/>
      <w:r w:rsidR="00563DA1" w:rsidRPr="001E30F1">
        <w:rPr>
          <w:sz w:val="28"/>
          <w:szCs w:val="28"/>
        </w:rPr>
        <w:t>-</w:t>
      </w:r>
      <w:r w:rsidRPr="001E30F1">
        <w:rPr>
          <w:sz w:val="28"/>
          <w:szCs w:val="28"/>
        </w:rPr>
        <w:t>ц</w:t>
      </w:r>
      <w:proofErr w:type="gramEnd"/>
      <w:r w:rsidRPr="001E30F1">
        <w:rPr>
          <w:sz w:val="28"/>
          <w:szCs w:val="28"/>
        </w:rPr>
        <w:t xml:space="preserve">ентрифугирование. </w:t>
      </w:r>
    </w:p>
    <w:p w:rsidR="00423737" w:rsidRPr="001E30F1" w:rsidRDefault="00423737" w:rsidP="00423737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>Новейшие модели микроскоп</w:t>
      </w:r>
      <w:proofErr w:type="gramStart"/>
      <w:r w:rsidRPr="001E30F1">
        <w:rPr>
          <w:sz w:val="28"/>
          <w:szCs w:val="28"/>
        </w:rPr>
        <w:t>а-</w:t>
      </w:r>
      <w:proofErr w:type="gramEnd"/>
      <w:r w:rsidR="00563DA1" w:rsidRPr="001E30F1">
        <w:rPr>
          <w:sz w:val="28"/>
          <w:szCs w:val="28"/>
        </w:rPr>
        <w:t xml:space="preserve"> </w:t>
      </w:r>
      <w:r w:rsidRPr="001E30F1">
        <w:rPr>
          <w:sz w:val="28"/>
          <w:szCs w:val="28"/>
        </w:rPr>
        <w:t xml:space="preserve">портативные и карманные USB-микроскопы. </w:t>
      </w:r>
    </w:p>
    <w:p w:rsidR="00423737" w:rsidRPr="001E30F1" w:rsidRDefault="00423737" w:rsidP="00423737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Характеристики микроскопов: </w:t>
      </w:r>
    </w:p>
    <w:p w:rsidR="00423737" w:rsidRPr="001E30F1" w:rsidRDefault="0072214A" w:rsidP="00423737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  -</w:t>
      </w:r>
      <w:r w:rsidR="00423737" w:rsidRPr="001E30F1">
        <w:rPr>
          <w:sz w:val="28"/>
          <w:szCs w:val="28"/>
        </w:rPr>
        <w:t xml:space="preserve"> стеклянная оптика для получения качественного изображения, особенно на больших увеличениях; </w:t>
      </w:r>
    </w:p>
    <w:p w:rsidR="00423737" w:rsidRPr="001E30F1" w:rsidRDefault="0072214A" w:rsidP="00423737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   -</w:t>
      </w:r>
      <w:r w:rsidR="00423737" w:rsidRPr="001E30F1">
        <w:rPr>
          <w:sz w:val="28"/>
          <w:szCs w:val="28"/>
        </w:rPr>
        <w:t xml:space="preserve">верхняя и нижняя подсветка (верхний свет пригодится для работы с непрозрачными образцами, а нижний нужен для исследований прозрачных, полупрозрачных и пленчатых образцов); </w:t>
      </w:r>
    </w:p>
    <w:p w:rsidR="00423737" w:rsidRPr="001E30F1" w:rsidRDefault="0072214A" w:rsidP="00423737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lastRenderedPageBreak/>
        <w:t xml:space="preserve">     -</w:t>
      </w:r>
      <w:r w:rsidR="00423737" w:rsidRPr="001E30F1">
        <w:rPr>
          <w:sz w:val="28"/>
          <w:szCs w:val="28"/>
        </w:rPr>
        <w:t xml:space="preserve">осветительные элементы (светодиоды или галогеновая лампа очень мало нагревают рабочий столик, имеют длительный срок службы и обеспечивают естественную цветопередачу); </w:t>
      </w:r>
    </w:p>
    <w:p w:rsidR="00423737" w:rsidRPr="001E30F1" w:rsidRDefault="0072214A" w:rsidP="00423737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     -</w:t>
      </w:r>
      <w:r w:rsidR="00423737" w:rsidRPr="001E30F1">
        <w:rPr>
          <w:sz w:val="28"/>
          <w:szCs w:val="28"/>
        </w:rPr>
        <w:t xml:space="preserve">фокусировка (грубая и тонкая). На практике, ребенок будет в основном пользоваться грубой фокусировкой на объект; </w:t>
      </w:r>
    </w:p>
    <w:p w:rsidR="00423737" w:rsidRPr="001E30F1" w:rsidRDefault="0072214A" w:rsidP="00423737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      -</w:t>
      </w:r>
      <w:r w:rsidR="00423737" w:rsidRPr="001E30F1">
        <w:rPr>
          <w:sz w:val="28"/>
          <w:szCs w:val="28"/>
        </w:rPr>
        <w:t xml:space="preserve">металлический корпус микроскопа обеспечит прочность конструкции и длительный срок службы микроскопа; </w:t>
      </w:r>
    </w:p>
    <w:p w:rsidR="00423737" w:rsidRPr="001E30F1" w:rsidRDefault="0072214A" w:rsidP="00423737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     -</w:t>
      </w:r>
      <w:r w:rsidR="00423737" w:rsidRPr="001E30F1">
        <w:rPr>
          <w:sz w:val="28"/>
          <w:szCs w:val="28"/>
        </w:rPr>
        <w:t xml:space="preserve"> питание микроскопа (от сети переменного тока и от батареек) для использования в помещении и полевых условиях. </w:t>
      </w:r>
    </w:p>
    <w:p w:rsidR="00423737" w:rsidRPr="001E30F1" w:rsidRDefault="0072214A" w:rsidP="00423737">
      <w:pPr>
        <w:pStyle w:val="Default"/>
        <w:rPr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   </w:t>
      </w:r>
      <w:r w:rsidR="00423737" w:rsidRPr="001E30F1">
        <w:rPr>
          <w:b/>
          <w:bCs/>
          <w:sz w:val="28"/>
          <w:szCs w:val="28"/>
        </w:rPr>
        <w:t xml:space="preserve">Практика: </w:t>
      </w:r>
    </w:p>
    <w:p w:rsidR="00423737" w:rsidRPr="001E30F1" w:rsidRDefault="00423737" w:rsidP="00423737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>Применяемые методы микроскопических исследований. Техника безопасности при работе с микроскопом, фиксированными и временными микропрепаратами, лабораторными приборами и оборудованием, химическими реактивами, видами исследуемых материало</w:t>
      </w:r>
      <w:proofErr w:type="gramStart"/>
      <w:r w:rsidRPr="001E30F1">
        <w:rPr>
          <w:sz w:val="28"/>
          <w:szCs w:val="28"/>
        </w:rPr>
        <w:t>в(</w:t>
      </w:r>
      <w:proofErr w:type="gramEnd"/>
      <w:r w:rsidRPr="001E30F1">
        <w:rPr>
          <w:sz w:val="28"/>
          <w:szCs w:val="28"/>
        </w:rPr>
        <w:t xml:space="preserve">фиксированный мазок, капелька жидкости, </w:t>
      </w:r>
      <w:proofErr w:type="spellStart"/>
      <w:r w:rsidRPr="001E30F1">
        <w:rPr>
          <w:sz w:val="28"/>
          <w:szCs w:val="28"/>
        </w:rPr>
        <w:t>микротомический</w:t>
      </w:r>
      <w:proofErr w:type="spellEnd"/>
      <w:r w:rsidRPr="001E30F1">
        <w:rPr>
          <w:sz w:val="28"/>
          <w:szCs w:val="28"/>
        </w:rPr>
        <w:t xml:space="preserve"> срез растительной или животной клетки). </w:t>
      </w:r>
    </w:p>
    <w:p w:rsidR="00423737" w:rsidRPr="001E30F1" w:rsidRDefault="00423737" w:rsidP="00423737">
      <w:pPr>
        <w:pStyle w:val="Default"/>
        <w:rPr>
          <w:sz w:val="28"/>
          <w:szCs w:val="28"/>
        </w:rPr>
      </w:pPr>
      <w:proofErr w:type="gramStart"/>
      <w:r w:rsidRPr="001E30F1">
        <w:rPr>
          <w:sz w:val="28"/>
          <w:szCs w:val="28"/>
        </w:rPr>
        <w:t xml:space="preserve">Аксессуары увлекательного исследования микромира: фиксированные микропрепараты, ручные лупы, чашки Петри, предметные и покровные стёкла, колбы, мерные цилиндры, воронки, пинцеты, пипетки, </w:t>
      </w:r>
      <w:proofErr w:type="spellStart"/>
      <w:r w:rsidRPr="001E30F1">
        <w:rPr>
          <w:sz w:val="28"/>
          <w:szCs w:val="28"/>
        </w:rPr>
        <w:t>препаровальные</w:t>
      </w:r>
      <w:proofErr w:type="spellEnd"/>
      <w:r w:rsidRPr="001E30F1">
        <w:rPr>
          <w:sz w:val="28"/>
          <w:szCs w:val="28"/>
        </w:rPr>
        <w:t xml:space="preserve"> иглы. </w:t>
      </w:r>
      <w:proofErr w:type="gramEnd"/>
    </w:p>
    <w:p w:rsidR="003765E4" w:rsidRPr="001E30F1" w:rsidRDefault="003765E4" w:rsidP="00423737">
      <w:pPr>
        <w:pStyle w:val="Default"/>
        <w:rPr>
          <w:sz w:val="28"/>
          <w:szCs w:val="28"/>
        </w:rPr>
      </w:pPr>
    </w:p>
    <w:p w:rsidR="00423737" w:rsidRPr="001E30F1" w:rsidRDefault="0072214A" w:rsidP="00423737">
      <w:pPr>
        <w:pStyle w:val="Default"/>
        <w:rPr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   </w:t>
      </w:r>
      <w:r w:rsidR="00423737" w:rsidRPr="001E30F1">
        <w:rPr>
          <w:b/>
          <w:bCs/>
          <w:sz w:val="28"/>
          <w:szCs w:val="28"/>
        </w:rPr>
        <w:t xml:space="preserve">«Волшебный глаз» цифрового микроскопа </w:t>
      </w:r>
    </w:p>
    <w:p w:rsidR="00423737" w:rsidRPr="001E30F1" w:rsidRDefault="00CB33B8" w:rsidP="00423737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>-</w:t>
      </w:r>
      <w:r w:rsidR="00423737" w:rsidRPr="001E30F1">
        <w:rPr>
          <w:sz w:val="28"/>
          <w:szCs w:val="28"/>
        </w:rPr>
        <w:t xml:space="preserve"> чтение очень мелкого шрифта на различных этикетках продуктов питания; </w:t>
      </w:r>
    </w:p>
    <w:p w:rsidR="00423737" w:rsidRPr="001E30F1" w:rsidRDefault="00CB33B8" w:rsidP="00423737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>-</w:t>
      </w:r>
      <w:r w:rsidR="00423737" w:rsidRPr="001E30F1">
        <w:rPr>
          <w:sz w:val="28"/>
          <w:szCs w:val="28"/>
        </w:rPr>
        <w:t xml:space="preserve"> изучение особенностей строения денежных банкнот (их проверка на наличие «</w:t>
      </w:r>
      <w:proofErr w:type="gramStart"/>
      <w:r w:rsidR="00423737" w:rsidRPr="001E30F1">
        <w:rPr>
          <w:sz w:val="28"/>
          <w:szCs w:val="28"/>
        </w:rPr>
        <w:t>водных знаков</w:t>
      </w:r>
      <w:proofErr w:type="gramEnd"/>
      <w:r w:rsidR="00423737" w:rsidRPr="001E30F1">
        <w:rPr>
          <w:sz w:val="28"/>
          <w:szCs w:val="28"/>
        </w:rPr>
        <w:t xml:space="preserve">» и других защитных символов неподдельных купюр); </w:t>
      </w:r>
    </w:p>
    <w:p w:rsidR="00423737" w:rsidRPr="001E30F1" w:rsidRDefault="00CB33B8" w:rsidP="00423737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>-</w:t>
      </w:r>
      <w:r w:rsidR="00423737" w:rsidRPr="001E30F1">
        <w:rPr>
          <w:sz w:val="28"/>
          <w:szCs w:val="28"/>
        </w:rPr>
        <w:t xml:space="preserve"> рассматривание изумительно красивых разных видов лишайников под микроскопом; </w:t>
      </w:r>
    </w:p>
    <w:p w:rsidR="00423737" w:rsidRPr="001E30F1" w:rsidRDefault="00CB33B8" w:rsidP="00423737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>-</w:t>
      </w:r>
      <w:r w:rsidR="00423737" w:rsidRPr="001E30F1">
        <w:rPr>
          <w:sz w:val="28"/>
          <w:szCs w:val="28"/>
        </w:rPr>
        <w:t xml:space="preserve"> удивительные открытия юного естествоиспытателя после просмотра захватывающих картинок в окуляр микроскопа: чем жжется крапива, </w:t>
      </w:r>
    </w:p>
    <w:p w:rsidR="00423737" w:rsidRPr="001E30F1" w:rsidRDefault="00423737" w:rsidP="00423737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почему одни листочки гладкие, а другие – пушистые, как стрекочет кузнечик, отчего помидор красный, а огурец – зеленый? </w:t>
      </w:r>
    </w:p>
    <w:p w:rsidR="00CB33B8" w:rsidRPr="001E30F1" w:rsidRDefault="00CB33B8" w:rsidP="00423737">
      <w:pPr>
        <w:pStyle w:val="Default"/>
        <w:rPr>
          <w:bCs/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    </w:t>
      </w:r>
      <w:r w:rsidR="00423737" w:rsidRPr="001E30F1">
        <w:rPr>
          <w:b/>
          <w:bCs/>
          <w:sz w:val="28"/>
          <w:szCs w:val="28"/>
        </w:rPr>
        <w:t>Микроскопия в домашних условиях</w:t>
      </w:r>
      <w:r w:rsidR="00423737" w:rsidRPr="001E30F1">
        <w:rPr>
          <w:bCs/>
          <w:sz w:val="28"/>
          <w:szCs w:val="28"/>
        </w:rPr>
        <w:t xml:space="preserve"> </w:t>
      </w:r>
    </w:p>
    <w:p w:rsidR="00423737" w:rsidRPr="001E30F1" w:rsidRDefault="00CB33B8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  </w:t>
      </w:r>
      <w:r w:rsidR="00423737" w:rsidRPr="001E30F1">
        <w:rPr>
          <w:bCs/>
          <w:sz w:val="28"/>
          <w:szCs w:val="28"/>
        </w:rPr>
        <w:t xml:space="preserve">Рассматривание под микроскопом пузырьков воздуха, кристаллов соли и сахара, копошащихся безобразных микробов и бактерий на немытых руках, овощах и фруктах, погибших мелких насекомых в обследуемой паутине, плесени на чёрством хлебе. </w:t>
      </w:r>
    </w:p>
    <w:p w:rsidR="00423737" w:rsidRPr="001E30F1" w:rsidRDefault="0072214A" w:rsidP="00423737">
      <w:pPr>
        <w:pStyle w:val="Default"/>
        <w:rPr>
          <w:b/>
          <w:bCs/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   </w:t>
      </w:r>
      <w:r w:rsidR="00423737" w:rsidRPr="001E30F1">
        <w:rPr>
          <w:b/>
          <w:bCs/>
          <w:sz w:val="28"/>
          <w:szCs w:val="28"/>
        </w:rPr>
        <w:t>«Население» образца почвы</w:t>
      </w:r>
      <w:r w:rsidR="00CB33B8" w:rsidRPr="001E30F1">
        <w:rPr>
          <w:b/>
          <w:bCs/>
          <w:sz w:val="28"/>
          <w:szCs w:val="28"/>
        </w:rPr>
        <w:t>»</w:t>
      </w:r>
      <w:r w:rsidR="00423737" w:rsidRPr="001E30F1">
        <w:rPr>
          <w:b/>
          <w:bCs/>
          <w:sz w:val="28"/>
          <w:szCs w:val="28"/>
        </w:rPr>
        <w:t xml:space="preserve">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Состав чернозема (хорошо видны остатки </w:t>
      </w:r>
      <w:proofErr w:type="gramStart"/>
      <w:r w:rsidRPr="001E30F1">
        <w:rPr>
          <w:bCs/>
          <w:sz w:val="28"/>
          <w:szCs w:val="28"/>
        </w:rPr>
        <w:t>растений</w:t>
      </w:r>
      <w:proofErr w:type="gramEnd"/>
      <w:r w:rsidRPr="001E30F1">
        <w:rPr>
          <w:bCs/>
          <w:sz w:val="28"/>
          <w:szCs w:val="28"/>
        </w:rPr>
        <w:t xml:space="preserve"> и даже живые насекомые), песчинки (красивые круглые кристаллики) и вязкая глина.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Её величество - цитология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«Подопытные» микроскопа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(временные и постоянные микропрепараты – своими руками!)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Клетки-карлики и клетки-гиганты, а также клеточные организмы. Работа с фиксированными микропрепаратами.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lastRenderedPageBreak/>
        <w:t xml:space="preserve">Технология приготовления временных микропрепаратов на предметном стекле, на предметном столике микроскопа, в чашке Петри; висячей капли; постоянных микропрепаратов </w:t>
      </w:r>
    </w:p>
    <w:p w:rsidR="00423737" w:rsidRPr="001E30F1" w:rsidRDefault="0072214A" w:rsidP="00423737">
      <w:pPr>
        <w:pStyle w:val="Default"/>
        <w:rPr>
          <w:bCs/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   </w:t>
      </w:r>
      <w:r w:rsidR="00423737" w:rsidRPr="001E30F1">
        <w:rPr>
          <w:b/>
          <w:bCs/>
          <w:sz w:val="28"/>
          <w:szCs w:val="28"/>
        </w:rPr>
        <w:t>Чудеса во вместилище органоидов, или завораживающая жизнь клетки</w:t>
      </w:r>
      <w:r w:rsidR="00423737" w:rsidRPr="001E30F1">
        <w:rPr>
          <w:bCs/>
          <w:sz w:val="28"/>
          <w:szCs w:val="28"/>
        </w:rPr>
        <w:t xml:space="preserve">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Раздражимость у одноклеточных организмов: инфузория-туфелька (надо спасаться от соли). Движение цитоплазмы в листьях элодеи канадской.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Рассматривание строения клеток </w:t>
      </w:r>
      <w:proofErr w:type="spellStart"/>
      <w:r w:rsidRPr="001E30F1">
        <w:rPr>
          <w:bCs/>
          <w:sz w:val="28"/>
          <w:szCs w:val="28"/>
        </w:rPr>
        <w:t>микротонического</w:t>
      </w:r>
      <w:proofErr w:type="spellEnd"/>
      <w:r w:rsidRPr="001E30F1">
        <w:rPr>
          <w:bCs/>
          <w:sz w:val="28"/>
          <w:szCs w:val="28"/>
        </w:rPr>
        <w:t xml:space="preserve"> среза свежего картофеля и после их разрушения при взаимодействии с ферментом.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Свежие и сухие дрожжи: есть ли отличия? </w:t>
      </w:r>
    </w:p>
    <w:p w:rsidR="00423737" w:rsidRPr="001E30F1" w:rsidRDefault="0072214A" w:rsidP="00423737">
      <w:pPr>
        <w:pStyle w:val="Default"/>
        <w:rPr>
          <w:b/>
          <w:bCs/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    </w:t>
      </w:r>
      <w:r w:rsidR="00423737" w:rsidRPr="001E30F1">
        <w:rPr>
          <w:b/>
          <w:bCs/>
          <w:sz w:val="28"/>
          <w:szCs w:val="28"/>
        </w:rPr>
        <w:t xml:space="preserve">Целый мир в капле воды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Рассматривание прокариот в воде из грязной лужи, вазы с цветами, мясного бульона.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Оценка качества питьевой воды. Изучение бактерий с помощью метода раздавленной капли. </w:t>
      </w:r>
    </w:p>
    <w:p w:rsidR="00423737" w:rsidRPr="001E30F1" w:rsidRDefault="0072214A" w:rsidP="00423737">
      <w:pPr>
        <w:pStyle w:val="Default"/>
        <w:rPr>
          <w:b/>
          <w:bCs/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    </w:t>
      </w:r>
      <w:r w:rsidR="00423737" w:rsidRPr="001E30F1">
        <w:rPr>
          <w:b/>
          <w:bCs/>
          <w:sz w:val="28"/>
          <w:szCs w:val="28"/>
        </w:rPr>
        <w:t xml:space="preserve">Таинственная жизнь крошечных существ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Водоросли на коре деревьев - это реально?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Дрожжи: захватывающая жизнь маленьких грибов; эксперименты на выживание из холода в жару.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Как портится бульон? Зачем варить еду? Что под ногтями? </w:t>
      </w:r>
    </w:p>
    <w:p w:rsidR="00423737" w:rsidRPr="001E30F1" w:rsidRDefault="0072214A" w:rsidP="00423737">
      <w:pPr>
        <w:pStyle w:val="Default"/>
        <w:rPr>
          <w:b/>
          <w:bCs/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   </w:t>
      </w:r>
      <w:r w:rsidR="00423737" w:rsidRPr="001E30F1">
        <w:rPr>
          <w:b/>
          <w:bCs/>
          <w:sz w:val="28"/>
          <w:szCs w:val="28"/>
        </w:rPr>
        <w:t xml:space="preserve">Сказочное деление клетки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Митоз в клетках корней лука, мейоз в бутонах традесканции и в пыльниках цветковых растений.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Органы размножения растений. Пыльца сосны. Пыльник. Пыльца на рыльце. Завязь и семяпочка. </w:t>
      </w:r>
    </w:p>
    <w:p w:rsidR="00CB33B8" w:rsidRPr="001E30F1" w:rsidRDefault="0072214A" w:rsidP="00423737">
      <w:pPr>
        <w:pStyle w:val="Default"/>
        <w:rPr>
          <w:bCs/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    </w:t>
      </w:r>
      <w:r w:rsidR="00423737" w:rsidRPr="001E30F1">
        <w:rPr>
          <w:b/>
          <w:bCs/>
          <w:sz w:val="28"/>
          <w:szCs w:val="28"/>
        </w:rPr>
        <w:t>В объективе - целое насекомое.</w:t>
      </w:r>
      <w:r w:rsidR="00423737" w:rsidRPr="001E30F1">
        <w:rPr>
          <w:bCs/>
          <w:sz w:val="28"/>
          <w:szCs w:val="28"/>
        </w:rPr>
        <w:t xml:space="preserve">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Фантастические загадки животного мира. Невидимый животный мир паразитов. Невиданная красота насекомых под микроскопом. </w:t>
      </w:r>
    </w:p>
    <w:p w:rsidR="00423737" w:rsidRPr="001E30F1" w:rsidRDefault="0072214A" w:rsidP="00423737">
      <w:pPr>
        <w:pStyle w:val="Default"/>
        <w:rPr>
          <w:b/>
          <w:bCs/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  </w:t>
      </w:r>
      <w:r w:rsidR="00423737" w:rsidRPr="001E30F1">
        <w:rPr>
          <w:b/>
          <w:bCs/>
          <w:sz w:val="28"/>
          <w:szCs w:val="28"/>
        </w:rPr>
        <w:t xml:space="preserve">Знакомьтесь, гистология! </w:t>
      </w:r>
    </w:p>
    <w:p w:rsidR="00423737" w:rsidRPr="001E30F1" w:rsidRDefault="0072214A" w:rsidP="00423737">
      <w:pPr>
        <w:pStyle w:val="Default"/>
        <w:rPr>
          <w:b/>
          <w:bCs/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  </w:t>
      </w:r>
      <w:r w:rsidR="00423737" w:rsidRPr="001E30F1">
        <w:rPr>
          <w:b/>
          <w:bCs/>
          <w:sz w:val="28"/>
          <w:szCs w:val="28"/>
        </w:rPr>
        <w:t xml:space="preserve">Микромир растительных и животных тканей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Передвижение и деление клетки в культуре ткани.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Гистологические микропрепараты тёртой моркови, арбуза, красного и зелёного перца.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>Макроскопический морфологический (на примере куриной лапки) и микроскопически</w:t>
      </w:r>
      <w:r w:rsidR="00563DA1" w:rsidRPr="001E30F1">
        <w:rPr>
          <w:bCs/>
          <w:sz w:val="28"/>
          <w:szCs w:val="28"/>
        </w:rPr>
        <w:t>й (после приготовления микроскопи</w:t>
      </w:r>
      <w:r w:rsidRPr="001E30F1">
        <w:rPr>
          <w:bCs/>
          <w:sz w:val="28"/>
          <w:szCs w:val="28"/>
        </w:rPr>
        <w:t xml:space="preserve">ческого среза предварительно залитой парафином части исследуемого объекта) анализ тканей.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 Полезные пузырьки в корне гидатофитов. Как корень держится в земле? Стебель: от листьев к корням и обратно. Лист от рдеста до алоэ. «Режим работы» устьиц. Тайны винной пробки. Каталог пыльцы. </w:t>
      </w:r>
    </w:p>
    <w:p w:rsidR="00423737" w:rsidRPr="001E30F1" w:rsidRDefault="0072214A" w:rsidP="00423737">
      <w:pPr>
        <w:pStyle w:val="Default"/>
        <w:rPr>
          <w:b/>
          <w:bCs/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  </w:t>
      </w:r>
      <w:r w:rsidR="00423737" w:rsidRPr="001E30F1">
        <w:rPr>
          <w:b/>
          <w:bCs/>
          <w:sz w:val="28"/>
          <w:szCs w:val="28"/>
        </w:rPr>
        <w:t xml:space="preserve">Ткань начала жизни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>Образовательная ткань растений: зона деления и роста коня, камбий и конус нарастания стебля. Рассматривание под микроскопом фиксированных микропрепаратах клеток</w:t>
      </w:r>
      <w:r w:rsidR="00563DA1" w:rsidRPr="001E30F1">
        <w:rPr>
          <w:bCs/>
          <w:sz w:val="28"/>
          <w:szCs w:val="28"/>
        </w:rPr>
        <w:t xml:space="preserve">  </w:t>
      </w:r>
      <w:r w:rsidRPr="001E30F1">
        <w:rPr>
          <w:bCs/>
          <w:sz w:val="28"/>
          <w:szCs w:val="28"/>
        </w:rPr>
        <w:t>апикальной (боковой) меристемы</w:t>
      </w:r>
      <w:proofErr w:type="gramStart"/>
      <w:r w:rsidR="00563DA1" w:rsidRPr="001E30F1">
        <w:rPr>
          <w:bCs/>
          <w:sz w:val="28"/>
          <w:szCs w:val="28"/>
        </w:rPr>
        <w:t xml:space="preserve"> ,</w:t>
      </w:r>
      <w:proofErr w:type="gramEnd"/>
      <w:r w:rsidRPr="001E30F1">
        <w:rPr>
          <w:bCs/>
          <w:sz w:val="28"/>
          <w:szCs w:val="28"/>
        </w:rPr>
        <w:t xml:space="preserve"> в кончиках корней и побегов различных растений; латеральной меристемы в виде </w:t>
      </w:r>
      <w:r w:rsidRPr="001E30F1">
        <w:rPr>
          <w:bCs/>
          <w:sz w:val="28"/>
          <w:szCs w:val="28"/>
        </w:rPr>
        <w:lastRenderedPageBreak/>
        <w:t xml:space="preserve">пробкового и сосудистого камбия; </w:t>
      </w:r>
      <w:proofErr w:type="spellStart"/>
      <w:r w:rsidRPr="001E30F1">
        <w:rPr>
          <w:bCs/>
          <w:sz w:val="28"/>
          <w:szCs w:val="28"/>
        </w:rPr>
        <w:t>интеркалярной</w:t>
      </w:r>
      <w:proofErr w:type="spellEnd"/>
      <w:r w:rsidRPr="001E30F1">
        <w:rPr>
          <w:bCs/>
          <w:sz w:val="28"/>
          <w:szCs w:val="28"/>
        </w:rPr>
        <w:t xml:space="preserve"> (вставочной) меристемы у злаков и бурых водорослей. </w:t>
      </w:r>
    </w:p>
    <w:p w:rsidR="00423737" w:rsidRPr="001E30F1" w:rsidRDefault="0072214A" w:rsidP="00423737">
      <w:pPr>
        <w:pStyle w:val="Default"/>
        <w:rPr>
          <w:b/>
          <w:bCs/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    </w:t>
      </w:r>
      <w:r w:rsidR="00423737" w:rsidRPr="001E30F1">
        <w:rPr>
          <w:b/>
          <w:bCs/>
          <w:sz w:val="28"/>
          <w:szCs w:val="28"/>
        </w:rPr>
        <w:t xml:space="preserve">Питательные вещества в живых и мёртвых клетках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Рассматривание под микроскопом сосудов древесины и ситовидных клеток луба растений. Различия в устройстве ксилемы и флоэмы стебля на натуральных </w:t>
      </w:r>
      <w:proofErr w:type="spellStart"/>
      <w:r w:rsidRPr="001E30F1">
        <w:rPr>
          <w:bCs/>
          <w:sz w:val="28"/>
          <w:szCs w:val="28"/>
        </w:rPr>
        <w:t>микротомических</w:t>
      </w:r>
      <w:proofErr w:type="spellEnd"/>
      <w:r w:rsidRPr="001E30F1">
        <w:rPr>
          <w:bCs/>
          <w:sz w:val="28"/>
          <w:szCs w:val="28"/>
        </w:rPr>
        <w:t xml:space="preserve"> срезах голосеменных и покрытосеменных растений.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Секреты поверхностей растений, или Первые страдальцы воздействий природы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>Рассматривание особенностей кожицы и пробки корней, стеблей, листьев у растений разных местообитани</w:t>
      </w:r>
      <w:proofErr w:type="gramStart"/>
      <w:r w:rsidRPr="001E30F1">
        <w:rPr>
          <w:bCs/>
          <w:sz w:val="28"/>
          <w:szCs w:val="28"/>
        </w:rPr>
        <w:t>й(</w:t>
      </w:r>
      <w:proofErr w:type="gramEnd"/>
      <w:r w:rsidRPr="001E30F1">
        <w:rPr>
          <w:bCs/>
          <w:sz w:val="28"/>
          <w:szCs w:val="28"/>
        </w:rPr>
        <w:t>степи, леса, водоёмов) и э</w:t>
      </w:r>
      <w:r w:rsidR="00563DA1" w:rsidRPr="001E30F1">
        <w:rPr>
          <w:bCs/>
          <w:sz w:val="28"/>
          <w:szCs w:val="28"/>
        </w:rPr>
        <w:t>кологических групп.</w:t>
      </w:r>
      <w:r w:rsidRPr="001E30F1">
        <w:rPr>
          <w:bCs/>
          <w:sz w:val="28"/>
          <w:szCs w:val="28"/>
        </w:rPr>
        <w:t xml:space="preserve">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>Приготовление временных микропрепаратов кожицы со свежих и вялых</w:t>
      </w:r>
      <w:r w:rsidR="00563DA1" w:rsidRPr="001E30F1">
        <w:rPr>
          <w:bCs/>
          <w:sz w:val="28"/>
          <w:szCs w:val="28"/>
        </w:rPr>
        <w:t xml:space="preserve"> листьев традесканции, микроскопи</w:t>
      </w:r>
      <w:r w:rsidRPr="001E30F1">
        <w:rPr>
          <w:bCs/>
          <w:sz w:val="28"/>
          <w:szCs w:val="28"/>
        </w:rPr>
        <w:t xml:space="preserve">ческих срезов пробки коры. </w:t>
      </w:r>
    </w:p>
    <w:p w:rsidR="00423737" w:rsidRPr="001E30F1" w:rsidRDefault="0072214A" w:rsidP="00423737">
      <w:pPr>
        <w:pStyle w:val="Default"/>
        <w:rPr>
          <w:b/>
          <w:bCs/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     </w:t>
      </w:r>
      <w:r w:rsidR="00423737" w:rsidRPr="001E30F1">
        <w:rPr>
          <w:b/>
          <w:bCs/>
          <w:sz w:val="28"/>
          <w:szCs w:val="28"/>
        </w:rPr>
        <w:t>Ес</w:t>
      </w:r>
      <w:r w:rsidR="00563DA1" w:rsidRPr="001E30F1">
        <w:rPr>
          <w:b/>
          <w:bCs/>
          <w:sz w:val="28"/>
          <w:szCs w:val="28"/>
        </w:rPr>
        <w:t>ть</w:t>
      </w:r>
      <w:r w:rsidR="00423737" w:rsidRPr="001E30F1">
        <w:rPr>
          <w:b/>
          <w:bCs/>
          <w:sz w:val="28"/>
          <w:szCs w:val="28"/>
        </w:rPr>
        <w:t xml:space="preserve"> ли волокна у растений?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«Полый цилиндр» колленхимы в стеблях и листовых черешках. «Рёбра» в мясистых черешках листьев сельдерея и ребристых стеблях яснотки.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Прочные древесинные волокна в производстве бумаги и строительстве. Гибкие лубяные волокна льна и хлопка для тканей. Береста, лыко для плетения лаптей, короба.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Рассматривание фиксированных микропрепаратов поперечных срезов пучков или тяжей волокон льна, хлопка, джута. </w:t>
      </w:r>
    </w:p>
    <w:p w:rsidR="00423737" w:rsidRPr="001E30F1" w:rsidRDefault="0072214A" w:rsidP="00423737">
      <w:pPr>
        <w:pStyle w:val="Default"/>
        <w:rPr>
          <w:b/>
          <w:bCs/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    </w:t>
      </w:r>
      <w:r w:rsidR="00423737" w:rsidRPr="001E30F1">
        <w:rPr>
          <w:b/>
          <w:bCs/>
          <w:sz w:val="28"/>
          <w:szCs w:val="28"/>
        </w:rPr>
        <w:t xml:space="preserve">Путешествие в микрокосмос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Просмотр фильма, презентации своих фотографий микромира. </w:t>
      </w:r>
    </w:p>
    <w:p w:rsidR="00423737" w:rsidRPr="001E30F1" w:rsidRDefault="0072214A" w:rsidP="00423737">
      <w:pPr>
        <w:pStyle w:val="Default"/>
        <w:rPr>
          <w:b/>
          <w:bCs/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    </w:t>
      </w:r>
      <w:r w:rsidR="00423737" w:rsidRPr="001E30F1">
        <w:rPr>
          <w:b/>
          <w:bCs/>
          <w:sz w:val="28"/>
          <w:szCs w:val="28"/>
        </w:rPr>
        <w:t xml:space="preserve">Наши проекты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(самостоятельная индивидуальная, групповая или командная деятельность учащихся при координирующем контроле руководителя) </w:t>
      </w:r>
    </w:p>
    <w:p w:rsidR="00683160" w:rsidRPr="001E30F1" w:rsidRDefault="00683160" w:rsidP="00423737">
      <w:pPr>
        <w:pStyle w:val="Default"/>
        <w:rPr>
          <w:bCs/>
          <w:sz w:val="28"/>
          <w:szCs w:val="28"/>
        </w:rPr>
      </w:pPr>
    </w:p>
    <w:p w:rsidR="00423737" w:rsidRPr="001E30F1" w:rsidRDefault="0072214A" w:rsidP="00423737">
      <w:pPr>
        <w:pStyle w:val="Default"/>
        <w:rPr>
          <w:b/>
          <w:bCs/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   </w:t>
      </w:r>
      <w:r w:rsidR="00423737" w:rsidRPr="001E30F1">
        <w:rPr>
          <w:b/>
          <w:bCs/>
          <w:sz w:val="28"/>
          <w:szCs w:val="28"/>
        </w:rPr>
        <w:t xml:space="preserve">Этапы работы школьников: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>1. Самос</w:t>
      </w:r>
      <w:r w:rsidR="00683160" w:rsidRPr="001E30F1">
        <w:rPr>
          <w:bCs/>
          <w:sz w:val="28"/>
          <w:szCs w:val="28"/>
        </w:rPr>
        <w:t xml:space="preserve">тоятельный выбор темы проекта: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А что внутри накипных лишайников? …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Микробное загрязнение воздуха.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Водоросли на коре деревьев - это реально?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Симпатичные диски крови.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Удивительные фотографии обычных предметов.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Красота, сложность и совершенство природы, наблюдаемая через микроскоп.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Шокирующий мир под микроскопом.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Фантастические пейзажи микромира.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Есть или не есть?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Погружение в загадочный микроскопический мир.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Эксперименты с клетками в поисках новых знаний.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Удивительные картины микромира.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Альбом маленького исследователя.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2. Изучение вопроса исследования по различным источникам информации.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3. Проведение опроса у других людей по вопросам данной проблемы.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lastRenderedPageBreak/>
        <w:t xml:space="preserve">4. Знакомство с кино и телефильмами по теме исследования.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5. Обращение к компьютеру, нахождение материала в глобальной сети Интернет.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6. Наблюдение.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7. Проведение исследования.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8. Подготовка выводов и умозаключений.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9. Подготовка возможных путей дальнейшего исследования.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10. Подготовка текста сообщений.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11. Подготовка рисунков по данной схеме.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12. Подготовка к ответам на вопросы.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13. Рефлексия. </w:t>
      </w:r>
    </w:p>
    <w:p w:rsidR="00423737" w:rsidRPr="001E30F1" w:rsidRDefault="00423737" w:rsidP="00423737">
      <w:pPr>
        <w:pStyle w:val="Default"/>
        <w:rPr>
          <w:bCs/>
          <w:sz w:val="28"/>
          <w:szCs w:val="28"/>
        </w:rPr>
      </w:pPr>
      <w:r w:rsidRPr="001E30F1">
        <w:rPr>
          <w:bCs/>
          <w:sz w:val="28"/>
          <w:szCs w:val="28"/>
        </w:rPr>
        <w:t xml:space="preserve">14. Защита исследовательской работы. </w:t>
      </w:r>
    </w:p>
    <w:p w:rsidR="00683160" w:rsidRPr="001E30F1" w:rsidRDefault="00683160" w:rsidP="00423737">
      <w:pPr>
        <w:pStyle w:val="Default"/>
        <w:rPr>
          <w:bCs/>
          <w:sz w:val="28"/>
          <w:szCs w:val="28"/>
        </w:rPr>
      </w:pPr>
    </w:p>
    <w:p w:rsidR="00423737" w:rsidRPr="001E30F1" w:rsidRDefault="0072214A" w:rsidP="00423737">
      <w:pPr>
        <w:pStyle w:val="Default"/>
        <w:rPr>
          <w:b/>
          <w:bCs/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   </w:t>
      </w:r>
      <w:r w:rsidR="00423737" w:rsidRPr="001E30F1">
        <w:rPr>
          <w:b/>
          <w:bCs/>
          <w:sz w:val="28"/>
          <w:szCs w:val="28"/>
        </w:rPr>
        <w:t>Защита проектов. Итоговое мероприятие</w:t>
      </w:r>
    </w:p>
    <w:p w:rsidR="00423737" w:rsidRPr="001E30F1" w:rsidRDefault="00423737" w:rsidP="00423737">
      <w:pPr>
        <w:pStyle w:val="Default"/>
        <w:rPr>
          <w:sz w:val="28"/>
          <w:szCs w:val="28"/>
        </w:rPr>
      </w:pPr>
    </w:p>
    <w:p w:rsidR="00563DA1" w:rsidRPr="001E30F1" w:rsidRDefault="0072214A" w:rsidP="00563DA1">
      <w:pPr>
        <w:pStyle w:val="a6"/>
        <w:spacing w:line="240" w:lineRule="auto"/>
        <w:ind w:firstLine="0"/>
        <w:jc w:val="both"/>
        <w:rPr>
          <w:b/>
          <w:szCs w:val="28"/>
        </w:rPr>
      </w:pPr>
      <w:r w:rsidRPr="001E30F1">
        <w:rPr>
          <w:b/>
          <w:szCs w:val="28"/>
        </w:rPr>
        <w:t xml:space="preserve">    </w:t>
      </w:r>
      <w:r w:rsidR="00563DA1" w:rsidRPr="001E30F1">
        <w:rPr>
          <w:b/>
          <w:szCs w:val="28"/>
        </w:rPr>
        <w:t>3.Тематическое планирование.</w:t>
      </w:r>
    </w:p>
    <w:p w:rsidR="00563DA1" w:rsidRPr="001E30F1" w:rsidRDefault="00563DA1" w:rsidP="00423737">
      <w:pPr>
        <w:pStyle w:val="Default"/>
        <w:rPr>
          <w:sz w:val="28"/>
          <w:szCs w:val="28"/>
        </w:rPr>
      </w:pPr>
    </w:p>
    <w:p w:rsidR="003765E4" w:rsidRPr="001E30F1" w:rsidRDefault="003765E4" w:rsidP="00423737">
      <w:pPr>
        <w:pStyle w:val="Default"/>
        <w:rPr>
          <w:sz w:val="28"/>
          <w:szCs w:val="28"/>
        </w:rPr>
      </w:pPr>
    </w:p>
    <w:p w:rsidR="003765E4" w:rsidRPr="001E30F1" w:rsidRDefault="003765E4" w:rsidP="00423737">
      <w:pPr>
        <w:pStyle w:val="Default"/>
        <w:rPr>
          <w:sz w:val="28"/>
          <w:szCs w:val="28"/>
        </w:rPr>
      </w:pPr>
    </w:p>
    <w:p w:rsidR="003765E4" w:rsidRPr="001E30F1" w:rsidRDefault="003765E4" w:rsidP="00423737">
      <w:pPr>
        <w:pStyle w:val="Default"/>
        <w:rPr>
          <w:sz w:val="28"/>
          <w:szCs w:val="28"/>
        </w:rPr>
      </w:pPr>
    </w:p>
    <w:tbl>
      <w:tblPr>
        <w:tblStyle w:val="a3"/>
        <w:tblpPr w:leftFromText="180" w:rightFromText="180" w:vertAnchor="page" w:horzAnchor="margin" w:tblpX="-1026" w:tblpY="1424"/>
        <w:tblW w:w="10881" w:type="dxa"/>
        <w:tblLayout w:type="fixed"/>
        <w:tblLook w:val="04A0" w:firstRow="1" w:lastRow="0" w:firstColumn="1" w:lastColumn="0" w:noHBand="0" w:noVBand="1"/>
      </w:tblPr>
      <w:tblGrid>
        <w:gridCol w:w="817"/>
        <w:gridCol w:w="2977"/>
        <w:gridCol w:w="1134"/>
        <w:gridCol w:w="1134"/>
        <w:gridCol w:w="1559"/>
        <w:gridCol w:w="1843"/>
        <w:gridCol w:w="1417"/>
      </w:tblGrid>
      <w:tr w:rsidR="00812B18" w:rsidRPr="001E30F1" w:rsidTr="00812B18">
        <w:tc>
          <w:tcPr>
            <w:tcW w:w="817" w:type="dxa"/>
            <w:vMerge w:val="restart"/>
          </w:tcPr>
          <w:p w:rsidR="00812B18" w:rsidRPr="001E30F1" w:rsidRDefault="00812B18" w:rsidP="00812B18">
            <w:pPr>
              <w:pStyle w:val="Default"/>
              <w:rPr>
                <w:sz w:val="28"/>
                <w:szCs w:val="28"/>
              </w:rPr>
            </w:pPr>
          </w:p>
          <w:tbl>
            <w:tblPr>
              <w:tblW w:w="76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63"/>
            </w:tblGrid>
            <w:tr w:rsidR="00812B18" w:rsidRPr="001E30F1" w:rsidTr="004715C0">
              <w:trPr>
                <w:trHeight w:val="322"/>
              </w:trPr>
              <w:tc>
                <w:tcPr>
                  <w:tcW w:w="763" w:type="dxa"/>
                </w:tcPr>
                <w:p w:rsidR="00812B18" w:rsidRPr="001E30F1" w:rsidRDefault="00812B18" w:rsidP="00D628DD">
                  <w:pPr>
                    <w:pStyle w:val="Default"/>
                    <w:framePr w:hSpace="180" w:wrap="around" w:vAnchor="page" w:hAnchor="margin" w:x="-1026" w:y="1424"/>
                    <w:rPr>
                      <w:sz w:val="28"/>
                      <w:szCs w:val="28"/>
                    </w:rPr>
                  </w:pPr>
                  <w:r w:rsidRPr="001E30F1">
                    <w:rPr>
                      <w:sz w:val="28"/>
                      <w:szCs w:val="28"/>
                    </w:rPr>
                    <w:t xml:space="preserve">№ </w:t>
                  </w:r>
                </w:p>
                <w:p w:rsidR="00812B18" w:rsidRPr="001E30F1" w:rsidRDefault="00812B18" w:rsidP="00D628DD">
                  <w:pPr>
                    <w:pStyle w:val="Default"/>
                    <w:framePr w:hSpace="180" w:wrap="around" w:vAnchor="page" w:hAnchor="margin" w:x="-1026" w:y="1424"/>
                    <w:rPr>
                      <w:sz w:val="28"/>
                      <w:szCs w:val="28"/>
                    </w:rPr>
                  </w:pPr>
                  <w:proofErr w:type="gramStart"/>
                  <w:r w:rsidRPr="001E30F1">
                    <w:rPr>
                      <w:sz w:val="28"/>
                      <w:szCs w:val="28"/>
                    </w:rPr>
                    <w:t>п</w:t>
                  </w:r>
                  <w:proofErr w:type="gramEnd"/>
                  <w:r w:rsidRPr="001E30F1">
                    <w:rPr>
                      <w:sz w:val="28"/>
                      <w:szCs w:val="28"/>
                    </w:rPr>
                    <w:t xml:space="preserve">/п </w:t>
                  </w:r>
                </w:p>
              </w:tc>
            </w:tr>
          </w:tbl>
          <w:p w:rsidR="00812B18" w:rsidRPr="001E30F1" w:rsidRDefault="00812B18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vMerge w:val="restart"/>
          </w:tcPr>
          <w:p w:rsidR="00812B18" w:rsidRPr="001E30F1" w:rsidRDefault="00812B18" w:rsidP="00812B18">
            <w:pPr>
              <w:pStyle w:val="Default"/>
              <w:rPr>
                <w:sz w:val="28"/>
                <w:szCs w:val="28"/>
              </w:rPr>
            </w:pPr>
          </w:p>
          <w:tbl>
            <w:tblPr>
              <w:tblW w:w="292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29"/>
            </w:tblGrid>
            <w:tr w:rsidR="00812B18" w:rsidRPr="001E30F1" w:rsidTr="004715C0">
              <w:trPr>
                <w:trHeight w:val="116"/>
              </w:trPr>
              <w:tc>
                <w:tcPr>
                  <w:tcW w:w="2929" w:type="dxa"/>
                </w:tcPr>
                <w:p w:rsidR="00812B18" w:rsidRPr="001E30F1" w:rsidRDefault="00812B18" w:rsidP="00D628DD">
                  <w:pPr>
                    <w:pStyle w:val="Default"/>
                    <w:framePr w:hSpace="180" w:wrap="around" w:vAnchor="page" w:hAnchor="margin" w:x="-1026" w:y="1424"/>
                    <w:rPr>
                      <w:sz w:val="28"/>
                      <w:szCs w:val="28"/>
                    </w:rPr>
                  </w:pPr>
                  <w:r w:rsidRPr="001E30F1">
                    <w:rPr>
                      <w:sz w:val="28"/>
                      <w:szCs w:val="28"/>
                    </w:rPr>
                    <w:t xml:space="preserve">Название разделов и тем </w:t>
                  </w:r>
                </w:p>
              </w:tc>
            </w:tr>
          </w:tbl>
          <w:p w:rsidR="00812B18" w:rsidRPr="001E30F1" w:rsidRDefault="00812B18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gridSpan w:val="3"/>
          </w:tcPr>
          <w:p w:rsidR="00812B18" w:rsidRPr="001E30F1" w:rsidRDefault="00812B18" w:rsidP="00812B18">
            <w:pPr>
              <w:pStyle w:val="Default"/>
              <w:rPr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6"/>
            </w:tblGrid>
            <w:tr w:rsidR="00812B18" w:rsidRPr="001E30F1" w:rsidTr="004715C0">
              <w:trPr>
                <w:trHeight w:val="232"/>
              </w:trPr>
              <w:tc>
                <w:tcPr>
                  <w:tcW w:w="2366" w:type="dxa"/>
                </w:tcPr>
                <w:p w:rsidR="00812B18" w:rsidRPr="001E30F1" w:rsidRDefault="00812B18" w:rsidP="00D628DD">
                  <w:pPr>
                    <w:pStyle w:val="Default"/>
                    <w:framePr w:hSpace="180" w:wrap="around" w:vAnchor="page" w:hAnchor="margin" w:x="-1026" w:y="1424"/>
                    <w:rPr>
                      <w:sz w:val="28"/>
                      <w:szCs w:val="28"/>
                    </w:rPr>
                  </w:pPr>
                  <w:r w:rsidRPr="001E30F1">
                    <w:rPr>
                      <w:sz w:val="28"/>
                      <w:szCs w:val="28"/>
                    </w:rPr>
                    <w:t xml:space="preserve">Количество часов </w:t>
                  </w:r>
                </w:p>
              </w:tc>
            </w:tr>
          </w:tbl>
          <w:p w:rsidR="00812B18" w:rsidRPr="001E30F1" w:rsidRDefault="00812B18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812B18" w:rsidRPr="001E30F1" w:rsidRDefault="00812B18" w:rsidP="00812B18">
            <w:pPr>
              <w:pStyle w:val="Default"/>
              <w:rPr>
                <w:sz w:val="28"/>
                <w:szCs w:val="28"/>
              </w:rPr>
            </w:pPr>
          </w:p>
          <w:tbl>
            <w:tblPr>
              <w:tblW w:w="362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08"/>
              <w:gridCol w:w="1208"/>
              <w:gridCol w:w="1208"/>
            </w:tblGrid>
            <w:tr w:rsidR="00812B18" w:rsidRPr="001E30F1" w:rsidTr="00812B18">
              <w:trPr>
                <w:trHeight w:val="161"/>
              </w:trPr>
              <w:tc>
                <w:tcPr>
                  <w:tcW w:w="1208" w:type="dxa"/>
                </w:tcPr>
                <w:p w:rsidR="00812B18" w:rsidRPr="001E30F1" w:rsidRDefault="00812B18" w:rsidP="00D628DD">
                  <w:pPr>
                    <w:pStyle w:val="Default"/>
                    <w:framePr w:hSpace="180" w:wrap="around" w:vAnchor="page" w:hAnchor="margin" w:x="-1026" w:y="1424"/>
                    <w:rPr>
                      <w:sz w:val="28"/>
                      <w:szCs w:val="28"/>
                    </w:rPr>
                  </w:pPr>
                  <w:r w:rsidRPr="001E30F1">
                    <w:rPr>
                      <w:sz w:val="28"/>
                      <w:szCs w:val="28"/>
                    </w:rPr>
                    <w:t xml:space="preserve">Формы контроля </w:t>
                  </w:r>
                </w:p>
              </w:tc>
              <w:tc>
                <w:tcPr>
                  <w:tcW w:w="1208" w:type="dxa"/>
                </w:tcPr>
                <w:p w:rsidR="00812B18" w:rsidRPr="001E30F1" w:rsidRDefault="00812B18" w:rsidP="00D628DD">
                  <w:pPr>
                    <w:pStyle w:val="Default"/>
                    <w:framePr w:hSpace="180" w:wrap="around" w:vAnchor="page" w:hAnchor="margin" w:x="-1026" w:y="1424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08" w:type="dxa"/>
                </w:tcPr>
                <w:p w:rsidR="00812B18" w:rsidRPr="001E30F1" w:rsidRDefault="00812B18" w:rsidP="00D628DD">
                  <w:pPr>
                    <w:pStyle w:val="Default"/>
                    <w:framePr w:hSpace="180" w:wrap="around" w:vAnchor="page" w:hAnchor="margin" w:x="-1026" w:y="1424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812B18" w:rsidRPr="001E30F1" w:rsidRDefault="00812B18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12B18" w:rsidRPr="001E30F1" w:rsidRDefault="00812B18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Основные направления воспитательной деятельности </w:t>
            </w:r>
          </w:p>
        </w:tc>
      </w:tr>
      <w:tr w:rsidR="00812B18" w:rsidRPr="001E30F1" w:rsidTr="00812B18">
        <w:tc>
          <w:tcPr>
            <w:tcW w:w="817" w:type="dxa"/>
            <w:vMerge/>
          </w:tcPr>
          <w:p w:rsidR="00812B18" w:rsidRPr="001E30F1" w:rsidRDefault="00812B18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vMerge/>
          </w:tcPr>
          <w:p w:rsidR="00812B18" w:rsidRPr="001E30F1" w:rsidRDefault="00812B18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12B18" w:rsidRPr="001E30F1" w:rsidRDefault="00812B18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>всего</w:t>
            </w:r>
          </w:p>
          <w:tbl>
            <w:tblPr>
              <w:tblW w:w="118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08"/>
              <w:gridCol w:w="236"/>
              <w:gridCol w:w="236"/>
            </w:tblGrid>
            <w:tr w:rsidR="00812B18" w:rsidRPr="001E30F1" w:rsidTr="004715C0">
              <w:trPr>
                <w:trHeight w:val="277"/>
              </w:trPr>
              <w:tc>
                <w:tcPr>
                  <w:tcW w:w="728" w:type="dxa"/>
                </w:tcPr>
                <w:p w:rsidR="00812B18" w:rsidRPr="001E30F1" w:rsidRDefault="00812B18" w:rsidP="00D628DD">
                  <w:pPr>
                    <w:pStyle w:val="Default"/>
                    <w:framePr w:hSpace="180" w:wrap="around" w:vAnchor="page" w:hAnchor="margin" w:x="-1026" w:y="1424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33" w:type="dxa"/>
                </w:tcPr>
                <w:p w:rsidR="00812B18" w:rsidRPr="001E30F1" w:rsidRDefault="00812B18" w:rsidP="00D628DD">
                  <w:pPr>
                    <w:pStyle w:val="Default"/>
                    <w:framePr w:hSpace="180" w:wrap="around" w:vAnchor="page" w:hAnchor="margin" w:x="-1026" w:y="1424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2" w:type="dxa"/>
                </w:tcPr>
                <w:p w:rsidR="00812B18" w:rsidRPr="001E30F1" w:rsidRDefault="00812B18" w:rsidP="00D628DD">
                  <w:pPr>
                    <w:pStyle w:val="Default"/>
                    <w:framePr w:hSpace="180" w:wrap="around" w:vAnchor="page" w:hAnchor="margin" w:x="-1026" w:y="1424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812B18" w:rsidRPr="001E30F1" w:rsidRDefault="00812B18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12B18" w:rsidRPr="001E30F1" w:rsidRDefault="00812B18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30F1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559" w:type="dxa"/>
          </w:tcPr>
          <w:p w:rsidR="00812B18" w:rsidRPr="001E30F1" w:rsidRDefault="00812B18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30F1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1843" w:type="dxa"/>
          </w:tcPr>
          <w:p w:rsidR="00812B18" w:rsidRPr="001E30F1" w:rsidRDefault="00812B18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12B18" w:rsidRPr="001E30F1" w:rsidRDefault="00812B18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color w:val="auto"/>
                <w:sz w:val="28"/>
                <w:szCs w:val="28"/>
              </w:rPr>
            </w:pPr>
          </w:p>
          <w:p w:rsidR="001E30F1" w:rsidRPr="001E30F1" w:rsidRDefault="001E30F1" w:rsidP="00812B18">
            <w:pPr>
              <w:pStyle w:val="Default"/>
              <w:rPr>
                <w:color w:val="auto"/>
                <w:sz w:val="28"/>
                <w:szCs w:val="28"/>
              </w:rPr>
            </w:pPr>
          </w:p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1. </w:t>
            </w:r>
          </w:p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Введение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1 </w:t>
            </w:r>
          </w:p>
        </w:tc>
        <w:tc>
          <w:tcPr>
            <w:tcW w:w="1559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0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>5,6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1.1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«Увидеть </w:t>
            </w:r>
            <w:proofErr w:type="gramStart"/>
            <w:r w:rsidRPr="001E30F1">
              <w:rPr>
                <w:sz w:val="28"/>
                <w:szCs w:val="28"/>
              </w:rPr>
              <w:t>невидимое</w:t>
            </w:r>
            <w:proofErr w:type="gramEnd"/>
            <w:r w:rsidRPr="001E30F1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559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315" w:right="297"/>
              <w:jc w:val="center"/>
              <w:rPr>
                <w:i/>
                <w:spacing w:val="-1"/>
                <w:sz w:val="28"/>
                <w:szCs w:val="28"/>
              </w:rPr>
            </w:pPr>
            <w:r w:rsidRPr="001E30F1">
              <w:rPr>
                <w:i/>
                <w:spacing w:val="-1"/>
                <w:sz w:val="28"/>
                <w:szCs w:val="28"/>
              </w:rPr>
              <w:t>3.2,5,6,7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color w:val="auto"/>
                <w:sz w:val="28"/>
                <w:szCs w:val="28"/>
              </w:rPr>
            </w:pPr>
          </w:p>
          <w:p w:rsidR="001E30F1" w:rsidRPr="001E30F1" w:rsidRDefault="001E30F1" w:rsidP="00812B18">
            <w:pPr>
              <w:pStyle w:val="Default"/>
              <w:rPr>
                <w:color w:val="auto"/>
                <w:sz w:val="28"/>
                <w:szCs w:val="28"/>
              </w:rPr>
            </w:pPr>
          </w:p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2. </w:t>
            </w:r>
          </w:p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Окно в микромир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7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1 </w:t>
            </w: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6 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315" w:right="297"/>
              <w:jc w:val="center"/>
              <w:rPr>
                <w:i/>
                <w:spacing w:val="-1"/>
                <w:sz w:val="28"/>
                <w:szCs w:val="28"/>
              </w:rPr>
            </w:pPr>
            <w:r w:rsidRPr="001E30F1">
              <w:rPr>
                <w:i/>
                <w:spacing w:val="-1"/>
                <w:sz w:val="28"/>
                <w:szCs w:val="28"/>
              </w:rPr>
              <w:t>2,38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2.1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Фантастический прибор Левенгука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559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468" w:right="290" w:hanging="154"/>
              <w:rPr>
                <w:i/>
                <w:spacing w:val="-1"/>
                <w:sz w:val="28"/>
                <w:szCs w:val="28"/>
              </w:rPr>
            </w:pPr>
            <w:r w:rsidRPr="001E30F1">
              <w:rPr>
                <w:i/>
                <w:spacing w:val="-1"/>
                <w:sz w:val="28"/>
                <w:szCs w:val="28"/>
              </w:rPr>
              <w:t>2,37,8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2.2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«Сундучок» микробиолога.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315" w:right="297"/>
              <w:jc w:val="center"/>
              <w:rPr>
                <w:i/>
                <w:spacing w:val="-1"/>
                <w:sz w:val="28"/>
                <w:szCs w:val="28"/>
              </w:rPr>
            </w:pPr>
            <w:r w:rsidRPr="001E30F1">
              <w:rPr>
                <w:i/>
                <w:spacing w:val="-1"/>
                <w:sz w:val="28"/>
                <w:szCs w:val="28"/>
              </w:rPr>
              <w:t>3.7,8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2.3- 2.4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«Волшебный глаз» цифрового микроскопа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2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2 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Составление презентаций </w:t>
            </w: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468" w:right="290" w:hanging="154"/>
              <w:rPr>
                <w:i/>
                <w:spacing w:val="-1"/>
                <w:sz w:val="28"/>
                <w:szCs w:val="28"/>
              </w:rPr>
            </w:pPr>
            <w:r w:rsidRPr="001E30F1">
              <w:rPr>
                <w:i/>
                <w:spacing w:val="-1"/>
                <w:sz w:val="28"/>
                <w:szCs w:val="28"/>
              </w:rPr>
              <w:t>3.5,6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2.5-2.6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« Микроскопия в домашних условиях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2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2 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Лабораторная работа </w:t>
            </w: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315" w:right="297"/>
              <w:jc w:val="center"/>
              <w:rPr>
                <w:i/>
                <w:spacing w:val="-1"/>
                <w:sz w:val="28"/>
                <w:szCs w:val="28"/>
              </w:rPr>
            </w:pPr>
            <w:r w:rsidRPr="001E30F1">
              <w:rPr>
                <w:i/>
                <w:spacing w:val="-1"/>
                <w:sz w:val="28"/>
                <w:szCs w:val="28"/>
              </w:rPr>
              <w:t>2,3,5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2.7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«Население» образца почвы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408" w:right="290" w:hanging="94"/>
              <w:rPr>
                <w:i/>
                <w:spacing w:val="-1"/>
                <w:sz w:val="28"/>
                <w:szCs w:val="28"/>
              </w:rPr>
            </w:pPr>
            <w:r w:rsidRPr="001E30F1">
              <w:rPr>
                <w:i/>
                <w:spacing w:val="-1"/>
                <w:sz w:val="28"/>
                <w:szCs w:val="28"/>
              </w:rPr>
              <w:t>2,3,05,7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3.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Её величество </w:t>
            </w:r>
            <w:proofErr w:type="gramStart"/>
            <w:r w:rsidRPr="001E30F1">
              <w:rPr>
                <w:b/>
                <w:bCs/>
                <w:sz w:val="28"/>
                <w:szCs w:val="28"/>
              </w:rPr>
              <w:t>-ц</w:t>
            </w:r>
            <w:proofErr w:type="gramEnd"/>
            <w:r w:rsidRPr="001E30F1">
              <w:rPr>
                <w:b/>
                <w:bCs/>
                <w:sz w:val="28"/>
                <w:szCs w:val="28"/>
              </w:rPr>
              <w:t xml:space="preserve">итология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6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1 </w:t>
            </w: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5 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0"/>
              <w:rPr>
                <w:sz w:val="28"/>
                <w:szCs w:val="28"/>
              </w:rPr>
            </w:pP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3.1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«Подопытные» микроскопа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30F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0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>2.3,5,8,6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3.2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Чудеса во вместилище органоидов, или завораживающая жизнь клетки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559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29"/>
              <w:rPr>
                <w:i/>
                <w:sz w:val="28"/>
                <w:szCs w:val="28"/>
              </w:rPr>
            </w:pPr>
            <w:r w:rsidRPr="001E30F1">
              <w:rPr>
                <w:i/>
                <w:sz w:val="28"/>
                <w:szCs w:val="28"/>
              </w:rPr>
              <w:t>5,8,7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3.3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Целый мир в капле воды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Лабораторная работа </w:t>
            </w: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0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>2,3,5,8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3.4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Таинственная жизнь крошечных существ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0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>5,6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lastRenderedPageBreak/>
              <w:t xml:space="preserve">3.5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Сказочное деление клетки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315" w:right="297"/>
              <w:jc w:val="center"/>
              <w:rPr>
                <w:i/>
                <w:spacing w:val="-1"/>
                <w:sz w:val="28"/>
                <w:szCs w:val="28"/>
              </w:rPr>
            </w:pPr>
            <w:r w:rsidRPr="001E30F1">
              <w:rPr>
                <w:i/>
                <w:spacing w:val="-1"/>
                <w:sz w:val="28"/>
                <w:szCs w:val="28"/>
              </w:rPr>
              <w:t>3.2,5,6,7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3.6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В объективе - целое насекомое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315" w:right="297"/>
              <w:jc w:val="center"/>
              <w:rPr>
                <w:i/>
                <w:spacing w:val="-1"/>
                <w:sz w:val="28"/>
                <w:szCs w:val="28"/>
              </w:rPr>
            </w:pPr>
            <w:r w:rsidRPr="001E30F1">
              <w:rPr>
                <w:i/>
                <w:spacing w:val="-1"/>
                <w:sz w:val="28"/>
                <w:szCs w:val="28"/>
              </w:rPr>
              <w:t>2,38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4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Знакомьтесь, гистология!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10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10 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468" w:right="290" w:hanging="154"/>
              <w:rPr>
                <w:i/>
                <w:spacing w:val="-1"/>
                <w:sz w:val="28"/>
                <w:szCs w:val="28"/>
              </w:rPr>
            </w:pPr>
            <w:r w:rsidRPr="001E30F1">
              <w:rPr>
                <w:i/>
                <w:spacing w:val="-1"/>
                <w:sz w:val="28"/>
                <w:szCs w:val="28"/>
              </w:rPr>
              <w:t>2,37,8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4.1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Микромир растительных и животных тканей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Лабораторная работа </w:t>
            </w: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315" w:right="297"/>
              <w:jc w:val="center"/>
              <w:rPr>
                <w:i/>
                <w:spacing w:val="-1"/>
                <w:sz w:val="28"/>
                <w:szCs w:val="28"/>
              </w:rPr>
            </w:pPr>
            <w:r w:rsidRPr="001E30F1">
              <w:rPr>
                <w:i/>
                <w:spacing w:val="-1"/>
                <w:sz w:val="28"/>
                <w:szCs w:val="28"/>
              </w:rPr>
              <w:t>3.7,8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4.2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Ткань начала жизни.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468" w:right="290" w:hanging="154"/>
              <w:rPr>
                <w:i/>
                <w:spacing w:val="-1"/>
                <w:sz w:val="28"/>
                <w:szCs w:val="28"/>
              </w:rPr>
            </w:pPr>
            <w:r w:rsidRPr="001E30F1">
              <w:rPr>
                <w:i/>
                <w:spacing w:val="-1"/>
                <w:sz w:val="28"/>
                <w:szCs w:val="28"/>
              </w:rPr>
              <w:t>3.5,6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4.3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Питательные вещества в живых и мёртвых клетках.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Лабораторная работа </w:t>
            </w: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315" w:right="297"/>
              <w:jc w:val="center"/>
              <w:rPr>
                <w:i/>
                <w:spacing w:val="-1"/>
                <w:sz w:val="28"/>
                <w:szCs w:val="28"/>
              </w:rPr>
            </w:pPr>
            <w:r w:rsidRPr="001E30F1">
              <w:rPr>
                <w:i/>
                <w:spacing w:val="-1"/>
                <w:sz w:val="28"/>
                <w:szCs w:val="28"/>
              </w:rPr>
              <w:t>2,3,5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4.4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>Секреты поверхностей растений, или первые страдальцы воздействий природы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408" w:right="290" w:hanging="94"/>
              <w:rPr>
                <w:i/>
                <w:spacing w:val="-1"/>
                <w:sz w:val="28"/>
                <w:szCs w:val="28"/>
              </w:rPr>
            </w:pPr>
            <w:r w:rsidRPr="001E30F1">
              <w:rPr>
                <w:i/>
                <w:spacing w:val="-1"/>
                <w:sz w:val="28"/>
                <w:szCs w:val="28"/>
              </w:rPr>
              <w:t>2,3,05,7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4.5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Если ли волокна у растений?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0"/>
              <w:rPr>
                <w:sz w:val="28"/>
                <w:szCs w:val="28"/>
              </w:rPr>
            </w:pP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4.6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Все ли мышцы одинаковы?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0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>2.3,5,8,6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4.7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Животная ткань с богатым приданным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Лабораторная работа </w:t>
            </w: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29"/>
              <w:rPr>
                <w:i/>
                <w:sz w:val="28"/>
                <w:szCs w:val="28"/>
              </w:rPr>
            </w:pPr>
            <w:r w:rsidRPr="001E30F1">
              <w:rPr>
                <w:i/>
                <w:sz w:val="28"/>
                <w:szCs w:val="28"/>
              </w:rPr>
              <w:t>5,8,7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4.8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Такой одинаковый и такой разный эпителий!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0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>2,3,5,8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4.9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Экскурсия на луг, водоём и в лес « Загадки основной ткани»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экскурсия </w:t>
            </w: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0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>5,6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4.10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По лабиринтам нервной ткани. «Клетки-няньки» нейронов.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315" w:right="297"/>
              <w:jc w:val="center"/>
              <w:rPr>
                <w:i/>
                <w:spacing w:val="-1"/>
                <w:sz w:val="28"/>
                <w:szCs w:val="28"/>
              </w:rPr>
            </w:pPr>
            <w:r w:rsidRPr="001E30F1">
              <w:rPr>
                <w:i/>
                <w:spacing w:val="-1"/>
                <w:sz w:val="28"/>
                <w:szCs w:val="28"/>
              </w:rPr>
              <w:t>3.2,5,6,7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5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Путешествие в микрокосмос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2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1 </w:t>
            </w: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1 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315" w:right="297"/>
              <w:jc w:val="center"/>
              <w:rPr>
                <w:i/>
                <w:spacing w:val="-1"/>
                <w:sz w:val="28"/>
                <w:szCs w:val="28"/>
              </w:rPr>
            </w:pPr>
            <w:r w:rsidRPr="001E30F1">
              <w:rPr>
                <w:i/>
                <w:spacing w:val="-1"/>
                <w:sz w:val="28"/>
                <w:szCs w:val="28"/>
              </w:rPr>
              <w:t>2,38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5.1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Путешествие в микрокосмос </w:t>
            </w:r>
          </w:p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.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30F1">
              <w:rPr>
                <w:rFonts w:ascii="Times New Roman" w:hAnsi="Times New Roman" w:cs="Times New Roman"/>
                <w:sz w:val="28"/>
                <w:szCs w:val="28"/>
              </w:rPr>
              <w:t>Просмотр фильма</w:t>
            </w: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468" w:right="290" w:hanging="154"/>
              <w:rPr>
                <w:i/>
                <w:spacing w:val="-1"/>
                <w:sz w:val="28"/>
                <w:szCs w:val="28"/>
              </w:rPr>
            </w:pPr>
            <w:r w:rsidRPr="001E30F1">
              <w:rPr>
                <w:i/>
                <w:spacing w:val="-1"/>
                <w:sz w:val="28"/>
                <w:szCs w:val="28"/>
              </w:rPr>
              <w:t>2,37,8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5.1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Путешествие в микрокосмос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30F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315" w:right="297"/>
              <w:jc w:val="center"/>
              <w:rPr>
                <w:i/>
                <w:spacing w:val="-1"/>
                <w:sz w:val="28"/>
                <w:szCs w:val="28"/>
              </w:rPr>
            </w:pPr>
            <w:r w:rsidRPr="001E30F1">
              <w:rPr>
                <w:i/>
                <w:spacing w:val="-1"/>
                <w:sz w:val="28"/>
                <w:szCs w:val="28"/>
              </w:rPr>
              <w:t>3.7,8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6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Наши проекты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7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2 </w:t>
            </w: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5 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468" w:right="290" w:hanging="154"/>
              <w:rPr>
                <w:i/>
                <w:spacing w:val="-1"/>
                <w:sz w:val="28"/>
                <w:szCs w:val="28"/>
              </w:rPr>
            </w:pPr>
            <w:r w:rsidRPr="001E30F1">
              <w:rPr>
                <w:i/>
                <w:spacing w:val="-1"/>
                <w:sz w:val="28"/>
                <w:szCs w:val="28"/>
              </w:rPr>
              <w:t>3.5,6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>6.1-</w:t>
            </w:r>
            <w:r w:rsidRPr="001E30F1">
              <w:rPr>
                <w:sz w:val="28"/>
                <w:szCs w:val="28"/>
              </w:rPr>
              <w:lastRenderedPageBreak/>
              <w:t xml:space="preserve">6.7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lastRenderedPageBreak/>
              <w:t xml:space="preserve">Проектная </w:t>
            </w:r>
            <w:r w:rsidRPr="001E30F1">
              <w:rPr>
                <w:sz w:val="28"/>
                <w:szCs w:val="28"/>
              </w:rPr>
              <w:lastRenderedPageBreak/>
              <w:t xml:space="preserve">деятельность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lastRenderedPageBreak/>
              <w:t xml:space="preserve">7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2 </w:t>
            </w:r>
          </w:p>
        </w:tc>
        <w:tc>
          <w:tcPr>
            <w:tcW w:w="1559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5 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sz w:val="28"/>
                <w:szCs w:val="28"/>
              </w:rPr>
              <w:t xml:space="preserve">Защита </w:t>
            </w:r>
            <w:r w:rsidRPr="001E30F1">
              <w:rPr>
                <w:sz w:val="28"/>
                <w:szCs w:val="28"/>
              </w:rPr>
              <w:lastRenderedPageBreak/>
              <w:t xml:space="preserve">проектов. Составление проектов </w:t>
            </w: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315" w:right="297"/>
              <w:jc w:val="center"/>
              <w:rPr>
                <w:i/>
                <w:spacing w:val="-1"/>
                <w:sz w:val="28"/>
                <w:szCs w:val="28"/>
              </w:rPr>
            </w:pPr>
            <w:r w:rsidRPr="001E30F1">
              <w:rPr>
                <w:i/>
                <w:spacing w:val="-1"/>
                <w:sz w:val="28"/>
                <w:szCs w:val="28"/>
              </w:rPr>
              <w:lastRenderedPageBreak/>
              <w:t>2,3,5</w:t>
            </w:r>
          </w:p>
        </w:tc>
      </w:tr>
      <w:tr w:rsidR="001E30F1" w:rsidRPr="001E30F1" w:rsidTr="00812B18">
        <w:tc>
          <w:tcPr>
            <w:tcW w:w="81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lastRenderedPageBreak/>
              <w:t xml:space="preserve">7.1 </w:t>
            </w:r>
          </w:p>
        </w:tc>
        <w:tc>
          <w:tcPr>
            <w:tcW w:w="2977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Итоговое мероприятие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  <w:r w:rsidRPr="001E30F1">
              <w:rPr>
                <w:b/>
                <w:bCs/>
                <w:sz w:val="28"/>
                <w:szCs w:val="28"/>
              </w:rPr>
              <w:t xml:space="preserve">1 </w:t>
            </w:r>
          </w:p>
        </w:tc>
        <w:tc>
          <w:tcPr>
            <w:tcW w:w="1134" w:type="dxa"/>
          </w:tcPr>
          <w:p w:rsidR="001E30F1" w:rsidRPr="001E30F1" w:rsidRDefault="001E30F1" w:rsidP="00812B18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30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1E30F1" w:rsidRPr="001E30F1" w:rsidRDefault="001E30F1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1E30F1" w:rsidRPr="001E30F1" w:rsidRDefault="001E30F1" w:rsidP="00A9476D">
            <w:pPr>
              <w:pStyle w:val="TableParagraph"/>
              <w:spacing w:line="276" w:lineRule="auto"/>
              <w:ind w:left="408" w:right="290" w:hanging="94"/>
              <w:rPr>
                <w:i/>
                <w:spacing w:val="-1"/>
                <w:sz w:val="28"/>
                <w:szCs w:val="28"/>
              </w:rPr>
            </w:pPr>
            <w:r w:rsidRPr="001E30F1">
              <w:rPr>
                <w:i/>
                <w:spacing w:val="-1"/>
                <w:sz w:val="28"/>
                <w:szCs w:val="28"/>
              </w:rPr>
              <w:t>2,3,05,7</w:t>
            </w:r>
          </w:p>
        </w:tc>
      </w:tr>
      <w:tr w:rsidR="00812B18" w:rsidRPr="001E30F1" w:rsidTr="00812B18">
        <w:tc>
          <w:tcPr>
            <w:tcW w:w="817" w:type="dxa"/>
          </w:tcPr>
          <w:p w:rsidR="00812B18" w:rsidRPr="001E30F1" w:rsidRDefault="00812B18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812B18" w:rsidRPr="001E30F1" w:rsidRDefault="00812B18" w:rsidP="00812B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30F1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134" w:type="dxa"/>
          </w:tcPr>
          <w:p w:rsidR="00812B18" w:rsidRPr="001E30F1" w:rsidRDefault="00812B18" w:rsidP="00812B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30F1"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</w:p>
        </w:tc>
        <w:tc>
          <w:tcPr>
            <w:tcW w:w="1134" w:type="dxa"/>
          </w:tcPr>
          <w:p w:rsidR="00812B18" w:rsidRPr="001E30F1" w:rsidRDefault="00812B18" w:rsidP="00812B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30F1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812B18" w:rsidRPr="001E30F1" w:rsidRDefault="00812B18" w:rsidP="00812B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30F1"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1843" w:type="dxa"/>
          </w:tcPr>
          <w:p w:rsidR="00812B18" w:rsidRPr="001E30F1" w:rsidRDefault="00812B18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12B18" w:rsidRPr="001E30F1" w:rsidRDefault="00812B18" w:rsidP="00812B1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765E4" w:rsidRPr="001E30F1" w:rsidRDefault="003765E4" w:rsidP="00423737">
      <w:pPr>
        <w:pStyle w:val="Default"/>
        <w:rPr>
          <w:sz w:val="28"/>
          <w:szCs w:val="28"/>
        </w:rPr>
      </w:pPr>
    </w:p>
    <w:p w:rsidR="003765E4" w:rsidRPr="001E30F1" w:rsidRDefault="003765E4" w:rsidP="00423737">
      <w:pPr>
        <w:pStyle w:val="Default"/>
        <w:rPr>
          <w:sz w:val="28"/>
          <w:szCs w:val="28"/>
        </w:rPr>
      </w:pP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   Методическое обеспечение программы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bCs/>
          <w:iCs/>
          <w:sz w:val="28"/>
          <w:szCs w:val="28"/>
        </w:rPr>
        <w:t xml:space="preserve">1. Гербарии растений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bCs/>
          <w:iCs/>
          <w:sz w:val="28"/>
          <w:szCs w:val="28"/>
        </w:rPr>
        <w:t xml:space="preserve">2. </w:t>
      </w:r>
      <w:proofErr w:type="spellStart"/>
      <w:r w:rsidRPr="001E30F1">
        <w:rPr>
          <w:bCs/>
          <w:iCs/>
          <w:sz w:val="28"/>
          <w:szCs w:val="28"/>
        </w:rPr>
        <w:t>Коллекци</w:t>
      </w:r>
      <w:proofErr w:type="spellEnd"/>
      <w:r w:rsidRPr="001E30F1">
        <w:rPr>
          <w:bCs/>
          <w:iCs/>
          <w:sz w:val="28"/>
          <w:szCs w:val="28"/>
        </w:rPr>
        <w:t xml:space="preserve"> животных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bCs/>
          <w:iCs/>
          <w:sz w:val="28"/>
          <w:szCs w:val="28"/>
        </w:rPr>
        <w:t xml:space="preserve">3. Таблицы по ботанике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bCs/>
          <w:iCs/>
          <w:sz w:val="28"/>
          <w:szCs w:val="28"/>
        </w:rPr>
        <w:t xml:space="preserve">4. Таблицы по зоологии </w:t>
      </w:r>
    </w:p>
    <w:p w:rsidR="003765E4" w:rsidRPr="001E30F1" w:rsidRDefault="003765E4" w:rsidP="003765E4">
      <w:pPr>
        <w:pStyle w:val="Default"/>
        <w:rPr>
          <w:bCs/>
          <w:iCs/>
          <w:sz w:val="28"/>
          <w:szCs w:val="28"/>
        </w:rPr>
      </w:pPr>
      <w:r w:rsidRPr="001E30F1">
        <w:rPr>
          <w:bCs/>
          <w:iCs/>
          <w:sz w:val="28"/>
          <w:szCs w:val="28"/>
        </w:rPr>
        <w:t xml:space="preserve">5. Наборы готовых микропрепаратов по ботанике и зоологии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</w:p>
    <w:p w:rsidR="003765E4" w:rsidRPr="001E30F1" w:rsidRDefault="003765E4" w:rsidP="003765E4">
      <w:pPr>
        <w:pStyle w:val="Default"/>
        <w:rPr>
          <w:b/>
          <w:sz w:val="28"/>
          <w:szCs w:val="28"/>
        </w:rPr>
      </w:pPr>
      <w:r w:rsidRPr="001E30F1">
        <w:rPr>
          <w:b/>
          <w:bCs/>
          <w:iCs/>
          <w:sz w:val="28"/>
          <w:szCs w:val="28"/>
        </w:rPr>
        <w:t xml:space="preserve">    Материально-технические условия реализации </w:t>
      </w:r>
      <w:r w:rsidRPr="001E30F1">
        <w:rPr>
          <w:b/>
          <w:bCs/>
          <w:sz w:val="28"/>
          <w:szCs w:val="28"/>
        </w:rPr>
        <w:t xml:space="preserve">программы: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bCs/>
          <w:sz w:val="28"/>
          <w:szCs w:val="28"/>
        </w:rPr>
        <w:t xml:space="preserve">1. Компьютер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bCs/>
          <w:sz w:val="28"/>
          <w:szCs w:val="28"/>
        </w:rPr>
        <w:t xml:space="preserve">2. Проектор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bCs/>
          <w:sz w:val="28"/>
          <w:szCs w:val="28"/>
        </w:rPr>
        <w:t xml:space="preserve">3. Экран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bCs/>
          <w:sz w:val="28"/>
          <w:szCs w:val="28"/>
        </w:rPr>
        <w:t xml:space="preserve">4. Микроскопы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bCs/>
          <w:sz w:val="28"/>
          <w:szCs w:val="28"/>
        </w:rPr>
        <w:t xml:space="preserve">5. Предметные стекла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bCs/>
          <w:sz w:val="28"/>
          <w:szCs w:val="28"/>
        </w:rPr>
        <w:t xml:space="preserve">6. Лупы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bCs/>
          <w:sz w:val="28"/>
          <w:szCs w:val="28"/>
        </w:rPr>
        <w:t xml:space="preserve">7. Электронные пособия (диски)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</w:p>
    <w:p w:rsidR="003765E4" w:rsidRPr="001E30F1" w:rsidRDefault="003765E4" w:rsidP="003765E4">
      <w:pPr>
        <w:pStyle w:val="Default"/>
        <w:rPr>
          <w:sz w:val="28"/>
          <w:szCs w:val="28"/>
        </w:rPr>
      </w:pPr>
    </w:p>
    <w:p w:rsidR="003765E4" w:rsidRPr="001E30F1" w:rsidRDefault="003765E4" w:rsidP="003765E4">
      <w:pPr>
        <w:pStyle w:val="Default"/>
        <w:rPr>
          <w:b/>
          <w:bCs/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 Контрольно-измерительные материалы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</w:p>
    <w:p w:rsidR="003765E4" w:rsidRPr="001E30F1" w:rsidRDefault="003765E4" w:rsidP="003765E4">
      <w:pPr>
        <w:pStyle w:val="Default"/>
        <w:rPr>
          <w:b/>
          <w:bCs/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Лабораторная работа « Изучение мякоти помидора»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Разрежьте помидор </w:t>
      </w:r>
      <w:r w:rsidRPr="001E30F1">
        <w:rPr>
          <w:sz w:val="28"/>
          <w:szCs w:val="28"/>
        </w:rPr>
        <w:t xml:space="preserve">(или арбуз), при помощи </w:t>
      </w:r>
      <w:proofErr w:type="spellStart"/>
      <w:r w:rsidRPr="001E30F1">
        <w:rPr>
          <w:sz w:val="28"/>
          <w:szCs w:val="28"/>
        </w:rPr>
        <w:t>препаровальной</w:t>
      </w:r>
      <w:proofErr w:type="spellEnd"/>
      <w:r w:rsidRPr="001E30F1">
        <w:rPr>
          <w:sz w:val="28"/>
          <w:szCs w:val="28"/>
        </w:rPr>
        <w:t xml:space="preserve"> иглы возьмите кусочек мякоти и положите его на предметное стекло, пипеткой капните каплю воды. Разомните мякоть до получения однородной кашицы. Накройте препарат покровным стеклом. Удалите излишек воды при помощи фильтровальной бумаги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Что делаем. </w:t>
      </w:r>
      <w:r w:rsidRPr="001E30F1">
        <w:rPr>
          <w:sz w:val="28"/>
          <w:szCs w:val="28"/>
        </w:rPr>
        <w:t xml:space="preserve">Изготовим временный микропрепарат плода помидора.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Предметное и покровное стекла протрите салфеткой. Пипеткой нанесите каплю воды на предметное стекло (1).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noProof/>
          <w:sz w:val="28"/>
          <w:szCs w:val="28"/>
        </w:rPr>
        <w:lastRenderedPageBreak/>
        <w:drawing>
          <wp:inline distT="0" distB="0" distL="0" distR="0" wp14:anchorId="16657E80" wp14:editId="4EB2A068">
            <wp:extent cx="2580005" cy="14478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00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Что делать. </w:t>
      </w:r>
      <w:proofErr w:type="spellStart"/>
      <w:r w:rsidRPr="001E30F1">
        <w:rPr>
          <w:sz w:val="28"/>
          <w:szCs w:val="28"/>
        </w:rPr>
        <w:t>Препаровальной</w:t>
      </w:r>
      <w:proofErr w:type="spellEnd"/>
      <w:r w:rsidRPr="001E30F1">
        <w:rPr>
          <w:sz w:val="28"/>
          <w:szCs w:val="28"/>
        </w:rPr>
        <w:t xml:space="preserve"> иглой возьмите маленький кусочек мякоти плода и положите его в каплю воды на предметное стекло. Разомните мякоть </w:t>
      </w:r>
      <w:proofErr w:type="spellStart"/>
      <w:r w:rsidRPr="001E30F1">
        <w:rPr>
          <w:sz w:val="28"/>
          <w:szCs w:val="28"/>
        </w:rPr>
        <w:t>препаровальной</w:t>
      </w:r>
      <w:proofErr w:type="spellEnd"/>
      <w:r w:rsidRPr="001E30F1">
        <w:rPr>
          <w:sz w:val="28"/>
          <w:szCs w:val="28"/>
        </w:rPr>
        <w:t xml:space="preserve"> иглой до получения кашицы (2).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noProof/>
          <w:sz w:val="28"/>
          <w:szCs w:val="28"/>
        </w:rPr>
        <w:drawing>
          <wp:inline distT="0" distB="0" distL="0" distR="0" wp14:anchorId="35C0A08E" wp14:editId="39DC3B35">
            <wp:extent cx="2808605" cy="696595"/>
            <wp:effectExtent l="19050" t="0" r="0" b="0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605" cy="696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Накройте покровным стеклом, Излишек воды удалите фильтровальной бумагой (3).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noProof/>
          <w:sz w:val="28"/>
          <w:szCs w:val="28"/>
        </w:rPr>
        <w:drawing>
          <wp:inline distT="0" distB="0" distL="0" distR="0" wp14:anchorId="50D82F01" wp14:editId="10900F89">
            <wp:extent cx="1695813" cy="1067617"/>
            <wp:effectExtent l="19050" t="0" r="0" b="0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081" cy="1067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Что делать. </w:t>
      </w:r>
      <w:r w:rsidRPr="001E30F1">
        <w:rPr>
          <w:sz w:val="28"/>
          <w:szCs w:val="28"/>
        </w:rPr>
        <w:t xml:space="preserve">Рассмотрите временный микропрепарат с помощью лупы.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Что наблюдаем. </w:t>
      </w:r>
      <w:r w:rsidRPr="001E30F1">
        <w:rPr>
          <w:sz w:val="28"/>
          <w:szCs w:val="28"/>
        </w:rPr>
        <w:t xml:space="preserve">Хорошо видно, что мякоть плода помидора имеет зернистое строение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(4). </w:t>
      </w:r>
      <w:r w:rsidRPr="001E30F1">
        <w:rPr>
          <w:noProof/>
          <w:sz w:val="28"/>
          <w:szCs w:val="28"/>
        </w:rPr>
        <w:drawing>
          <wp:inline distT="0" distB="0" distL="0" distR="0" wp14:anchorId="01B0A9E7" wp14:editId="7172C00F">
            <wp:extent cx="1406979" cy="1192417"/>
            <wp:effectExtent l="19050" t="0" r="2721" b="0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979" cy="1192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Это клетки мякоти плода помидора.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Что делаем: </w:t>
      </w:r>
      <w:r w:rsidRPr="001E30F1">
        <w:rPr>
          <w:sz w:val="28"/>
          <w:szCs w:val="28"/>
        </w:rPr>
        <w:t xml:space="preserve">Рассмотрите микропрепарат под микроскопом. Найдите отдельные клетки и рассмотрите при малом увеличении (10х6), а затем (5) при большом (10х30).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noProof/>
          <w:sz w:val="28"/>
          <w:szCs w:val="28"/>
        </w:rPr>
        <w:drawing>
          <wp:inline distT="0" distB="0" distL="0" distR="0" wp14:anchorId="5A3EE1AE" wp14:editId="3964C613">
            <wp:extent cx="1472293" cy="1062916"/>
            <wp:effectExtent l="19050" t="0" r="0" b="0"/>
            <wp:docPr id="1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18" cy="1068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Что наблюдаем. </w:t>
      </w:r>
      <w:r w:rsidRPr="001E30F1">
        <w:rPr>
          <w:sz w:val="28"/>
          <w:szCs w:val="28"/>
        </w:rPr>
        <w:t xml:space="preserve">Цвет клетки плода помидора изменился.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Изменила свой цвет и капля воды.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</w:p>
    <w:p w:rsidR="003765E4" w:rsidRPr="001E30F1" w:rsidRDefault="003765E4" w:rsidP="003765E4">
      <w:pPr>
        <w:pStyle w:val="Default"/>
        <w:rPr>
          <w:sz w:val="28"/>
          <w:szCs w:val="28"/>
        </w:rPr>
      </w:pPr>
    </w:p>
    <w:p w:rsidR="003765E4" w:rsidRPr="001E30F1" w:rsidRDefault="003765E4" w:rsidP="003765E4">
      <w:pPr>
        <w:pStyle w:val="Default"/>
        <w:rPr>
          <w:b/>
          <w:bCs/>
          <w:sz w:val="28"/>
          <w:szCs w:val="28"/>
        </w:rPr>
      </w:pPr>
      <w:r w:rsidRPr="001E30F1">
        <w:rPr>
          <w:b/>
          <w:bCs/>
          <w:sz w:val="28"/>
          <w:szCs w:val="28"/>
        </w:rPr>
        <w:t xml:space="preserve">Лабораторная работа Изучение методом «раздавленной капли»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sz w:val="28"/>
          <w:szCs w:val="28"/>
        </w:rPr>
        <w:t xml:space="preserve">Культуру в изотоническом растворе хлорида натрия наносят на предметное стекло и сверху накладывают покровное. Капля материала должна быть такой величины, чтобы она заполняла все пространство между покровным и предметным стеклом и не выступала за пределы покровного. Препарат рассматривают с иммерсионной системой и слегка опущенным конденсором.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</w:p>
    <w:p w:rsidR="003765E4" w:rsidRPr="001E30F1" w:rsidRDefault="003765E4" w:rsidP="003765E4">
      <w:pPr>
        <w:pStyle w:val="Default"/>
        <w:rPr>
          <w:sz w:val="28"/>
          <w:szCs w:val="28"/>
        </w:rPr>
      </w:pPr>
    </w:p>
    <w:p w:rsidR="003765E4" w:rsidRPr="001E30F1" w:rsidRDefault="003765E4" w:rsidP="003765E4">
      <w:pPr>
        <w:pStyle w:val="Default"/>
        <w:rPr>
          <w:b/>
          <w:bCs/>
          <w:iCs/>
          <w:sz w:val="28"/>
          <w:szCs w:val="28"/>
        </w:rPr>
      </w:pPr>
      <w:r w:rsidRPr="001E30F1">
        <w:rPr>
          <w:b/>
          <w:bCs/>
          <w:i/>
          <w:iCs/>
          <w:sz w:val="28"/>
          <w:szCs w:val="28"/>
        </w:rPr>
        <w:t xml:space="preserve">   </w:t>
      </w:r>
      <w:r w:rsidRPr="001E30F1">
        <w:rPr>
          <w:b/>
          <w:bCs/>
          <w:iCs/>
          <w:sz w:val="28"/>
          <w:szCs w:val="28"/>
        </w:rPr>
        <w:t xml:space="preserve">Лабораторная работа «Изучение клеток дрожжей под микроскопом». </w:t>
      </w:r>
    </w:p>
    <w:p w:rsidR="003765E4" w:rsidRPr="001E30F1" w:rsidRDefault="003765E4" w:rsidP="003765E4">
      <w:pPr>
        <w:pStyle w:val="Default"/>
        <w:rPr>
          <w:b/>
          <w:sz w:val="28"/>
          <w:szCs w:val="28"/>
        </w:rPr>
      </w:pPr>
    </w:p>
    <w:p w:rsidR="003765E4" w:rsidRPr="001E30F1" w:rsidRDefault="003765E4" w:rsidP="003765E4">
      <w:pPr>
        <w:pStyle w:val="Default"/>
        <w:rPr>
          <w:sz w:val="28"/>
          <w:szCs w:val="28"/>
        </w:rPr>
      </w:pPr>
      <w:r w:rsidRPr="001E30F1">
        <w:rPr>
          <w:iCs/>
          <w:sz w:val="28"/>
          <w:szCs w:val="28"/>
        </w:rPr>
        <w:t xml:space="preserve">Цель работы: </w:t>
      </w:r>
      <w:r w:rsidRPr="001E30F1">
        <w:rPr>
          <w:sz w:val="28"/>
          <w:szCs w:val="28"/>
        </w:rPr>
        <w:t xml:space="preserve">Изучить строение и размножение дрожжевых клеток </w:t>
      </w:r>
    </w:p>
    <w:p w:rsidR="003765E4" w:rsidRPr="001E30F1" w:rsidRDefault="003765E4" w:rsidP="003765E4">
      <w:pPr>
        <w:pStyle w:val="Default"/>
        <w:rPr>
          <w:sz w:val="28"/>
          <w:szCs w:val="28"/>
        </w:rPr>
      </w:pPr>
      <w:proofErr w:type="gramStart"/>
      <w:r w:rsidRPr="001E30F1">
        <w:rPr>
          <w:iCs/>
          <w:sz w:val="28"/>
          <w:szCs w:val="28"/>
        </w:rPr>
        <w:t xml:space="preserve">Оборудование: </w:t>
      </w:r>
      <w:r w:rsidRPr="001E30F1">
        <w:rPr>
          <w:sz w:val="28"/>
          <w:szCs w:val="28"/>
        </w:rPr>
        <w:t xml:space="preserve">микроскоп, предметное и покровное стекла, пробирка с раствором дрожжей, пипетка, салфетка, простой карандаш, тетрадь. </w:t>
      </w:r>
      <w:proofErr w:type="gramEnd"/>
    </w:p>
    <w:p w:rsidR="003765E4" w:rsidRPr="001E30F1" w:rsidRDefault="003765E4" w:rsidP="003765E4">
      <w:pPr>
        <w:pStyle w:val="Default"/>
        <w:rPr>
          <w:iCs/>
          <w:sz w:val="28"/>
          <w:szCs w:val="28"/>
        </w:rPr>
      </w:pPr>
      <w:r w:rsidRPr="001E30F1">
        <w:rPr>
          <w:iCs/>
          <w:sz w:val="28"/>
          <w:szCs w:val="28"/>
        </w:rPr>
        <w:t>Ход работы: Каплю раствора поместите на предметное стекло. Накройте покровным стеклом и удалите излишки жидкости фильтровальной бумагой (салфеткой). Рассмотрите препарат под микроскопом (предварительно подготовив его к работе)</w:t>
      </w:r>
      <w:proofErr w:type="gramStart"/>
      <w:r w:rsidRPr="001E30F1">
        <w:rPr>
          <w:iCs/>
          <w:sz w:val="28"/>
          <w:szCs w:val="28"/>
        </w:rPr>
        <w:t xml:space="preserve"> ,</w:t>
      </w:r>
      <w:proofErr w:type="gramEnd"/>
      <w:r w:rsidRPr="001E30F1">
        <w:rPr>
          <w:iCs/>
          <w:sz w:val="28"/>
          <w:szCs w:val="28"/>
        </w:rPr>
        <w:t xml:space="preserve"> найдите дрожжевую клетку, рассмотрите ее форму. Постарайтесь найти с помощью микроскопа среди дрожжевых клеток </w:t>
      </w:r>
      <w:proofErr w:type="gramStart"/>
      <w:r w:rsidRPr="001E30F1">
        <w:rPr>
          <w:iCs/>
          <w:sz w:val="28"/>
          <w:szCs w:val="28"/>
        </w:rPr>
        <w:t>делящиеся</w:t>
      </w:r>
      <w:proofErr w:type="gramEnd"/>
      <w:r w:rsidRPr="001E30F1">
        <w:rPr>
          <w:iCs/>
          <w:sz w:val="28"/>
          <w:szCs w:val="28"/>
        </w:rPr>
        <w:t xml:space="preserve">. Понаблюдайте за размножением дрожжей </w:t>
      </w:r>
      <w:proofErr w:type="gramStart"/>
      <w:r w:rsidRPr="001E30F1">
        <w:rPr>
          <w:iCs/>
          <w:sz w:val="28"/>
          <w:szCs w:val="28"/>
        </w:rPr>
        <w:t>–о</w:t>
      </w:r>
      <w:proofErr w:type="gramEnd"/>
      <w:r w:rsidRPr="001E30F1">
        <w:rPr>
          <w:iCs/>
          <w:sz w:val="28"/>
          <w:szCs w:val="28"/>
        </w:rPr>
        <w:t xml:space="preserve">бразованием почки на материнской клетке. Сделайте рисунок отдельной клетки, подпишите ее части. Сделайте рисунок группы клеток </w:t>
      </w:r>
      <w:proofErr w:type="gramStart"/>
      <w:r w:rsidRPr="001E30F1">
        <w:rPr>
          <w:iCs/>
          <w:sz w:val="28"/>
          <w:szCs w:val="28"/>
        </w:rPr>
        <w:t xml:space="preserve">( </w:t>
      </w:r>
      <w:proofErr w:type="gramEnd"/>
      <w:r w:rsidRPr="001E30F1">
        <w:rPr>
          <w:iCs/>
          <w:sz w:val="28"/>
          <w:szCs w:val="28"/>
        </w:rPr>
        <w:t xml:space="preserve">процесс почкования). Прочитайте карточку с текстом и заполните соответствующие графы в </w:t>
      </w:r>
      <w:proofErr w:type="spellStart"/>
      <w:proofErr w:type="gramStart"/>
      <w:r w:rsidRPr="001E30F1">
        <w:rPr>
          <w:iCs/>
          <w:sz w:val="28"/>
          <w:szCs w:val="28"/>
        </w:rPr>
        <w:t>табли</w:t>
      </w:r>
      <w:proofErr w:type="spellEnd"/>
      <w:r w:rsidRPr="001E30F1">
        <w:rPr>
          <w:iCs/>
          <w:sz w:val="28"/>
          <w:szCs w:val="28"/>
        </w:rPr>
        <w:t xml:space="preserve"> - </w:t>
      </w:r>
      <w:proofErr w:type="spellStart"/>
      <w:r w:rsidRPr="001E30F1">
        <w:rPr>
          <w:iCs/>
          <w:sz w:val="28"/>
          <w:szCs w:val="28"/>
        </w:rPr>
        <w:t>це</w:t>
      </w:r>
      <w:proofErr w:type="spellEnd"/>
      <w:proofErr w:type="gramEnd"/>
      <w:r w:rsidRPr="001E30F1">
        <w:rPr>
          <w:iCs/>
          <w:sz w:val="28"/>
          <w:szCs w:val="28"/>
        </w:rPr>
        <w:t>. Выявите сходства и различия дрожжей с другими грибами. Сделайте выводы, ответив на вопросы</w:t>
      </w:r>
      <w:proofErr w:type="gramStart"/>
      <w:r w:rsidRPr="001E30F1">
        <w:rPr>
          <w:iCs/>
          <w:sz w:val="28"/>
          <w:szCs w:val="28"/>
        </w:rPr>
        <w:t xml:space="preserve"> :</w:t>
      </w:r>
      <w:proofErr w:type="gramEnd"/>
      <w:r w:rsidRPr="001E30F1">
        <w:rPr>
          <w:iCs/>
          <w:sz w:val="28"/>
          <w:szCs w:val="28"/>
        </w:rPr>
        <w:t xml:space="preserve"> </w:t>
      </w:r>
    </w:p>
    <w:p w:rsidR="003765E4" w:rsidRPr="001E30F1" w:rsidRDefault="003765E4" w:rsidP="003765E4">
      <w:pPr>
        <w:pStyle w:val="Default"/>
        <w:rPr>
          <w:iCs/>
          <w:sz w:val="28"/>
          <w:szCs w:val="28"/>
        </w:rPr>
      </w:pPr>
      <w:r w:rsidRPr="001E30F1">
        <w:rPr>
          <w:iCs/>
          <w:sz w:val="28"/>
          <w:szCs w:val="28"/>
        </w:rPr>
        <w:t xml:space="preserve">Что </w:t>
      </w:r>
      <w:proofErr w:type="gramStart"/>
      <w:r w:rsidRPr="001E30F1">
        <w:rPr>
          <w:iCs/>
          <w:sz w:val="28"/>
          <w:szCs w:val="28"/>
        </w:rPr>
        <w:t>представляют из себя</w:t>
      </w:r>
      <w:proofErr w:type="gramEnd"/>
      <w:r w:rsidRPr="001E30F1">
        <w:rPr>
          <w:iCs/>
          <w:sz w:val="28"/>
          <w:szCs w:val="28"/>
        </w:rPr>
        <w:t xml:space="preserve"> дрожжи? К какому Царству они относятся? Где они живут и развиваются? Как они размножаются?</w:t>
      </w:r>
    </w:p>
    <w:p w:rsidR="003765E4" w:rsidRPr="001E30F1" w:rsidRDefault="003765E4" w:rsidP="00423737">
      <w:pPr>
        <w:pStyle w:val="Default"/>
        <w:rPr>
          <w:sz w:val="28"/>
          <w:szCs w:val="28"/>
        </w:rPr>
      </w:pPr>
    </w:p>
    <w:p w:rsidR="003765E4" w:rsidRPr="001E30F1" w:rsidRDefault="003765E4" w:rsidP="00423737">
      <w:pPr>
        <w:pStyle w:val="Default"/>
        <w:rPr>
          <w:sz w:val="28"/>
          <w:szCs w:val="28"/>
        </w:rPr>
      </w:pPr>
    </w:p>
    <w:p w:rsidR="003765E4" w:rsidRPr="001E30F1" w:rsidRDefault="003765E4" w:rsidP="00423737">
      <w:pPr>
        <w:pStyle w:val="Default"/>
        <w:rPr>
          <w:sz w:val="28"/>
          <w:szCs w:val="28"/>
        </w:rPr>
      </w:pPr>
    </w:p>
    <w:p w:rsidR="003765E4" w:rsidRPr="001E30F1" w:rsidRDefault="003765E4" w:rsidP="00423737">
      <w:pPr>
        <w:pStyle w:val="Default"/>
        <w:rPr>
          <w:sz w:val="28"/>
          <w:szCs w:val="28"/>
        </w:rPr>
      </w:pPr>
    </w:p>
    <w:p w:rsidR="003765E4" w:rsidRPr="001E30F1" w:rsidRDefault="003765E4" w:rsidP="003765E4">
      <w:pPr>
        <w:pStyle w:val="a4"/>
        <w:rPr>
          <w:rFonts w:ascii="Times New Roman" w:hAnsi="Times New Roman"/>
          <w:sz w:val="28"/>
          <w:szCs w:val="28"/>
          <w:lang w:val="en-US"/>
        </w:rPr>
      </w:pPr>
      <w:r w:rsidRPr="001E30F1">
        <w:rPr>
          <w:rFonts w:ascii="Times New Roman" w:hAnsi="Times New Roman"/>
          <w:sz w:val="28"/>
          <w:szCs w:val="28"/>
        </w:rPr>
        <w:t xml:space="preserve">         </w:t>
      </w:r>
    </w:p>
    <w:p w:rsidR="001E30F1" w:rsidRPr="001E30F1" w:rsidRDefault="001E30F1" w:rsidP="003765E4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1E30F1" w:rsidRPr="001E30F1" w:rsidRDefault="001E30F1" w:rsidP="003765E4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1E30F1" w:rsidRPr="001E30F1" w:rsidRDefault="001E30F1" w:rsidP="003765E4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1E30F1" w:rsidRPr="001E30F1" w:rsidRDefault="001E30F1" w:rsidP="003765E4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1E30F1" w:rsidRPr="001E30F1" w:rsidRDefault="001E30F1" w:rsidP="003765E4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1E30F1" w:rsidRPr="001E30F1" w:rsidRDefault="001E30F1" w:rsidP="003765E4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1E30F1" w:rsidRPr="001E30F1" w:rsidRDefault="001E30F1" w:rsidP="003765E4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1E30F1" w:rsidRPr="001E30F1" w:rsidRDefault="001E30F1" w:rsidP="003765E4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1E30F1" w:rsidRPr="001E30F1" w:rsidRDefault="001E30F1" w:rsidP="003765E4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1E30F1" w:rsidRPr="001E30F1" w:rsidRDefault="001E30F1" w:rsidP="003765E4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1E30F1" w:rsidRPr="001E30F1" w:rsidRDefault="001E30F1" w:rsidP="003765E4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1E30F1" w:rsidRPr="001E30F1" w:rsidRDefault="001E30F1" w:rsidP="003765E4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1E30F1" w:rsidRPr="001E30F1" w:rsidRDefault="001E30F1" w:rsidP="003765E4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1E30F1" w:rsidRPr="001E30F1" w:rsidRDefault="001E30F1" w:rsidP="003765E4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1E30F1" w:rsidRPr="001E30F1" w:rsidRDefault="001E30F1" w:rsidP="003765E4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1E30F1" w:rsidRPr="001E30F1" w:rsidRDefault="001E30F1" w:rsidP="003765E4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3765E4" w:rsidRDefault="00D628DD" w:rsidP="00423737">
      <w:pPr>
        <w:pStyle w:val="Default"/>
        <w:rPr>
          <w:sz w:val="28"/>
          <w:szCs w:val="28"/>
        </w:rPr>
      </w:pPr>
      <w:r>
        <w:rPr>
          <w:noProof/>
        </w:rPr>
        <w:drawing>
          <wp:inline distT="0" distB="0" distL="0" distR="0" wp14:anchorId="1CDC19F6" wp14:editId="28CFBEBE">
            <wp:extent cx="5562600" cy="87757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1071" t="-9648" r="5523" b="13028"/>
                    <a:stretch/>
                  </pic:blipFill>
                  <pic:spPr bwMode="auto">
                    <a:xfrm rot="10800000">
                      <a:off x="0" y="0"/>
                      <a:ext cx="5567996" cy="87842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28DD" w:rsidRPr="001E30F1" w:rsidRDefault="00D628DD" w:rsidP="00423737">
      <w:pPr>
        <w:pStyle w:val="Default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CD686D7" wp14:editId="7CA11F91">
            <wp:extent cx="5057775" cy="71437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714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28DD" w:rsidRPr="001E30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F66E08F"/>
    <w:multiLevelType w:val="hybridMultilevel"/>
    <w:tmpl w:val="6C4328B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675C"/>
    <w:rsid w:val="0002675C"/>
    <w:rsid w:val="000E72FA"/>
    <w:rsid w:val="001E30F1"/>
    <w:rsid w:val="003765E4"/>
    <w:rsid w:val="00423737"/>
    <w:rsid w:val="004715C0"/>
    <w:rsid w:val="00563DA1"/>
    <w:rsid w:val="00683160"/>
    <w:rsid w:val="0072214A"/>
    <w:rsid w:val="00812B18"/>
    <w:rsid w:val="00CB33B8"/>
    <w:rsid w:val="00D628DD"/>
    <w:rsid w:val="00EA6FE8"/>
    <w:rsid w:val="00FA5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2675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0267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aliases w:val="основа"/>
    <w:link w:val="a5"/>
    <w:uiPriority w:val="1"/>
    <w:qFormat/>
    <w:rsid w:val="00EA6FE8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5">
    <w:name w:val="Без интервала Знак"/>
    <w:aliases w:val="основа Знак"/>
    <w:link w:val="a4"/>
    <w:uiPriority w:val="1"/>
    <w:rsid w:val="00EA6FE8"/>
    <w:rPr>
      <w:rFonts w:ascii="Calibri" w:eastAsia="Calibri" w:hAnsi="Calibri" w:cs="Times New Roman"/>
      <w:lang w:eastAsia="en-US"/>
    </w:rPr>
  </w:style>
  <w:style w:type="character" w:customStyle="1" w:styleId="FontStyle22">
    <w:name w:val="Font Style22"/>
    <w:uiPriority w:val="99"/>
    <w:rsid w:val="00EA6FE8"/>
    <w:rPr>
      <w:rFonts w:ascii="Times New Roman" w:hAnsi="Times New Roman" w:cs="Times New Roman"/>
      <w:sz w:val="26"/>
      <w:szCs w:val="26"/>
    </w:rPr>
  </w:style>
  <w:style w:type="paragraph" w:styleId="a6">
    <w:name w:val="Body Text Indent"/>
    <w:basedOn w:val="a"/>
    <w:link w:val="a7"/>
    <w:uiPriority w:val="99"/>
    <w:rsid w:val="00563DA1"/>
    <w:pPr>
      <w:snapToGrid w:val="0"/>
      <w:spacing w:after="0" w:line="260" w:lineRule="atLeast"/>
      <w:ind w:firstLine="50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uiPriority w:val="99"/>
    <w:rsid w:val="00563DA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76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65E4"/>
    <w:rPr>
      <w:rFonts w:ascii="Tahoma" w:hAnsi="Tahoma" w:cs="Tahoma"/>
      <w:sz w:val="16"/>
      <w:szCs w:val="16"/>
    </w:rPr>
  </w:style>
  <w:style w:type="paragraph" w:customStyle="1" w:styleId="c18">
    <w:name w:val="c18"/>
    <w:basedOn w:val="a"/>
    <w:rsid w:val="001E3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rsid w:val="001E30F1"/>
  </w:style>
  <w:style w:type="paragraph" w:customStyle="1" w:styleId="TableParagraph">
    <w:name w:val="Table Paragraph"/>
    <w:basedOn w:val="a"/>
    <w:uiPriority w:val="1"/>
    <w:qFormat/>
    <w:rsid w:val="001E30F1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2651</Words>
  <Characters>15112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Kabinet 9</dc:creator>
  <cp:keywords/>
  <dc:description/>
  <cp:lastModifiedBy>Пользователь</cp:lastModifiedBy>
  <cp:revision>6</cp:revision>
  <cp:lastPrinted>2021-10-07T03:20:00Z</cp:lastPrinted>
  <dcterms:created xsi:type="dcterms:W3CDTF">2021-10-05T20:44:00Z</dcterms:created>
  <dcterms:modified xsi:type="dcterms:W3CDTF">2021-10-10T10:14:00Z</dcterms:modified>
</cp:coreProperties>
</file>